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3D0D9">
      <w:pPr>
        <w:spacing w:line="246" w:lineRule="auto"/>
        <w:rPr>
          <w:rFonts w:ascii="Arial"/>
          <w:color w:val="000000" w:themeColor="text1"/>
          <w:sz w:val="21"/>
          <w:highlight w:val="none"/>
          <w14:textFill>
            <w14:solidFill>
              <w14:schemeClr w14:val="tx1"/>
            </w14:solidFill>
          </w14:textFill>
        </w:rPr>
      </w:pPr>
    </w:p>
    <w:p w14:paraId="51A0D3E2">
      <w:pPr>
        <w:spacing w:line="246" w:lineRule="auto"/>
        <w:rPr>
          <w:rFonts w:ascii="Arial"/>
          <w:color w:val="000000" w:themeColor="text1"/>
          <w:sz w:val="21"/>
          <w:highlight w:val="none"/>
          <w14:textFill>
            <w14:solidFill>
              <w14:schemeClr w14:val="tx1"/>
            </w14:solidFill>
          </w14:textFill>
        </w:rPr>
      </w:pPr>
    </w:p>
    <w:p w14:paraId="19FEA670">
      <w:pPr>
        <w:spacing w:line="246" w:lineRule="auto"/>
        <w:rPr>
          <w:rFonts w:ascii="Arial"/>
          <w:color w:val="000000" w:themeColor="text1"/>
          <w:sz w:val="21"/>
          <w:highlight w:val="none"/>
          <w14:textFill>
            <w14:solidFill>
              <w14:schemeClr w14:val="tx1"/>
            </w14:solidFill>
          </w14:textFill>
        </w:rPr>
      </w:pPr>
    </w:p>
    <w:p w14:paraId="1C584B03">
      <w:pPr>
        <w:spacing w:line="247" w:lineRule="auto"/>
        <w:rPr>
          <w:rFonts w:ascii="Arial"/>
          <w:color w:val="000000" w:themeColor="text1"/>
          <w:sz w:val="21"/>
          <w:highlight w:val="none"/>
          <w14:textFill>
            <w14:solidFill>
              <w14:schemeClr w14:val="tx1"/>
            </w14:solidFill>
          </w14:textFill>
        </w:rPr>
      </w:pPr>
    </w:p>
    <w:p w14:paraId="7EDC0064">
      <w:pPr>
        <w:spacing w:line="247" w:lineRule="auto"/>
        <w:rPr>
          <w:rFonts w:ascii="Arial"/>
          <w:color w:val="000000" w:themeColor="text1"/>
          <w:sz w:val="21"/>
          <w:highlight w:val="none"/>
          <w14:textFill>
            <w14:solidFill>
              <w14:schemeClr w14:val="tx1"/>
            </w14:solidFill>
          </w14:textFill>
        </w:rPr>
      </w:pPr>
    </w:p>
    <w:p w14:paraId="5A17A433">
      <w:pPr>
        <w:spacing w:line="247" w:lineRule="auto"/>
        <w:rPr>
          <w:rFonts w:ascii="Arial"/>
          <w:color w:val="000000" w:themeColor="text1"/>
          <w:sz w:val="21"/>
          <w:highlight w:val="none"/>
          <w14:textFill>
            <w14:solidFill>
              <w14:schemeClr w14:val="tx1"/>
            </w14:solidFill>
          </w14:textFill>
        </w:rPr>
      </w:pPr>
    </w:p>
    <w:p w14:paraId="1D9B8308">
      <w:pPr>
        <w:spacing w:line="247" w:lineRule="auto"/>
        <w:rPr>
          <w:rFonts w:ascii="Arial"/>
          <w:color w:val="000000" w:themeColor="text1"/>
          <w:sz w:val="21"/>
          <w:highlight w:val="none"/>
          <w14:textFill>
            <w14:solidFill>
              <w14:schemeClr w14:val="tx1"/>
            </w14:solidFill>
          </w14:textFill>
        </w:rPr>
      </w:pPr>
    </w:p>
    <w:p w14:paraId="078CBF6C">
      <w:pPr>
        <w:spacing w:line="247" w:lineRule="auto"/>
        <w:rPr>
          <w:rFonts w:ascii="Arial"/>
          <w:color w:val="000000" w:themeColor="text1"/>
          <w:sz w:val="21"/>
          <w:highlight w:val="none"/>
          <w14:textFill>
            <w14:solidFill>
              <w14:schemeClr w14:val="tx1"/>
            </w14:solidFill>
          </w14:textFill>
        </w:rPr>
      </w:pPr>
    </w:p>
    <w:p w14:paraId="0F385AAD">
      <w:pPr>
        <w:spacing w:line="247" w:lineRule="auto"/>
        <w:rPr>
          <w:rFonts w:ascii="Arial"/>
          <w:color w:val="000000" w:themeColor="text1"/>
          <w:sz w:val="21"/>
          <w:highlight w:val="none"/>
          <w14:textFill>
            <w14:solidFill>
              <w14:schemeClr w14:val="tx1"/>
            </w14:solidFill>
          </w14:textFill>
        </w:rPr>
      </w:pPr>
    </w:p>
    <w:p w14:paraId="65A15127">
      <w:pPr>
        <w:spacing w:line="247" w:lineRule="auto"/>
        <w:rPr>
          <w:rFonts w:ascii="Arial"/>
          <w:color w:val="000000" w:themeColor="text1"/>
          <w:sz w:val="21"/>
          <w:highlight w:val="none"/>
          <w14:textFill>
            <w14:solidFill>
              <w14:schemeClr w14:val="tx1"/>
            </w14:solidFill>
          </w14:textFill>
        </w:rPr>
      </w:pPr>
    </w:p>
    <w:p w14:paraId="0B9AD144">
      <w:pPr>
        <w:spacing w:line="247" w:lineRule="auto"/>
        <w:rPr>
          <w:rFonts w:ascii="Arial"/>
          <w:color w:val="000000" w:themeColor="text1"/>
          <w:sz w:val="21"/>
          <w:highlight w:val="none"/>
          <w14:textFill>
            <w14:solidFill>
              <w14:schemeClr w14:val="tx1"/>
            </w14:solidFill>
          </w14:textFill>
        </w:rPr>
      </w:pPr>
    </w:p>
    <w:p w14:paraId="79FE68EC">
      <w:pPr>
        <w:spacing w:before="270" w:line="222" w:lineRule="auto"/>
        <w:jc w:val="right"/>
        <w:outlineLvl w:val="0"/>
        <w:rPr>
          <w:rFonts w:hint="eastAsia" w:ascii="方正小标宋简体" w:hAnsi="方正小标宋简体" w:eastAsia="方正小标宋简体" w:cs="方正小标宋简体"/>
          <w:color w:val="000000" w:themeColor="text1"/>
          <w:sz w:val="83"/>
          <w:szCs w:val="83"/>
          <w:highlight w:val="no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6"/>
          <w:sz w:val="83"/>
          <w:szCs w:val="83"/>
          <w:highlight w:val="none"/>
          <w14:textFill>
            <w14:solidFill>
              <w14:schemeClr w14:val="tx1"/>
            </w14:solidFill>
          </w14:textFill>
        </w:rPr>
        <w:t>黑龙江省</w:t>
      </w:r>
      <w:r>
        <w:rPr>
          <w:rFonts w:hint="eastAsia" w:ascii="方正小标宋简体" w:hAnsi="方正小标宋简体" w:eastAsia="方正小标宋简体" w:cs="方正小标宋简体"/>
          <w:color w:val="000000" w:themeColor="text1"/>
          <w:spacing w:val="6"/>
          <w:sz w:val="83"/>
          <w:szCs w:val="83"/>
          <w:highlight w:val="none"/>
          <w:lang w:val="en-US" w:eastAsia="zh-CN"/>
          <w14:textFill>
            <w14:solidFill>
              <w14:schemeClr w14:val="tx1"/>
            </w14:solidFill>
          </w14:textFill>
        </w:rPr>
        <w:t>双鸭山</w:t>
      </w:r>
      <w:r>
        <w:rPr>
          <w:rFonts w:hint="eastAsia" w:ascii="方正小标宋简体" w:hAnsi="方正小标宋简体" w:eastAsia="方正小标宋简体" w:cs="方正小标宋简体"/>
          <w:color w:val="000000" w:themeColor="text1"/>
          <w:spacing w:val="6"/>
          <w:sz w:val="83"/>
          <w:szCs w:val="83"/>
          <w:highlight w:val="none"/>
          <w14:textFill>
            <w14:solidFill>
              <w14:schemeClr w14:val="tx1"/>
            </w14:solidFill>
          </w14:textFill>
        </w:rPr>
        <w:t>市</w:t>
      </w:r>
      <w:r>
        <w:rPr>
          <w:rFonts w:hint="eastAsia" w:ascii="方正小标宋简体" w:hAnsi="方正小标宋简体" w:eastAsia="方正小标宋简体" w:cs="方正小标宋简体"/>
          <w:color w:val="000000" w:themeColor="text1"/>
          <w:spacing w:val="6"/>
          <w:sz w:val="83"/>
          <w:szCs w:val="83"/>
          <w:highlight w:val="none"/>
          <w:lang w:val="en-US" w:eastAsia="zh-CN"/>
          <w14:textFill>
            <w14:solidFill>
              <w14:schemeClr w14:val="tx1"/>
            </w14:solidFill>
          </w14:textFill>
        </w:rPr>
        <w:t>友谊</w:t>
      </w:r>
      <w:r>
        <w:rPr>
          <w:rFonts w:hint="eastAsia" w:ascii="方正小标宋简体" w:hAnsi="方正小标宋简体" w:eastAsia="方正小标宋简体" w:cs="方正小标宋简体"/>
          <w:color w:val="000000" w:themeColor="text1"/>
          <w:spacing w:val="6"/>
          <w:sz w:val="83"/>
          <w:szCs w:val="83"/>
          <w:highlight w:val="none"/>
          <w14:textFill>
            <w14:solidFill>
              <w14:schemeClr w14:val="tx1"/>
            </w14:solidFill>
          </w14:textFill>
        </w:rPr>
        <w:t>县</w:t>
      </w:r>
      <w:r>
        <w:rPr>
          <w:rFonts w:hint="eastAsia" w:ascii="方正小标宋简体" w:hAnsi="方正小标宋简体" w:eastAsia="方正小标宋简体" w:cs="方正小标宋简体"/>
          <w:color w:val="000000" w:themeColor="text1"/>
          <w:spacing w:val="6"/>
          <w:sz w:val="83"/>
          <w:szCs w:val="83"/>
          <w:highlight w:val="none"/>
          <w:lang w:val="en-US" w:eastAsia="zh-CN"/>
          <w14:textFill>
            <w14:solidFill>
              <w14:schemeClr w14:val="tx1"/>
            </w14:solidFill>
          </w14:textFill>
        </w:rPr>
        <w:t>凤岗镇</w:t>
      </w:r>
    </w:p>
    <w:p w14:paraId="1E801974">
      <w:pPr>
        <w:spacing w:before="93" w:line="223" w:lineRule="auto"/>
        <w:ind w:left="2930"/>
        <w:rPr>
          <w:rFonts w:hint="eastAsia" w:ascii="方正小标宋简体" w:hAnsi="方正小标宋简体" w:eastAsia="方正小标宋简体" w:cs="方正小标宋简体"/>
          <w:color w:val="000000" w:themeColor="text1"/>
          <w:sz w:val="83"/>
          <w:szCs w:val="83"/>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pacing w:val="4"/>
          <w:sz w:val="83"/>
          <w:szCs w:val="83"/>
          <w:highlight w:val="none"/>
          <w14:textFill>
            <w14:solidFill>
              <w14:schemeClr w14:val="tx1"/>
            </w14:solidFill>
          </w14:textFill>
        </w:rPr>
        <w:t>履行职责事项清单</w:t>
      </w:r>
    </w:p>
    <w:p w14:paraId="32EBFE23">
      <w:pPr>
        <w:spacing w:line="223" w:lineRule="auto"/>
        <w:jc w:val="center"/>
        <w:rPr>
          <w:rFonts w:hint="eastAsia" w:ascii="方正小标宋简体" w:hAnsi="方正小标宋简体" w:eastAsia="方正小标宋简体" w:cs="方正小标宋简体"/>
          <w:color w:val="000000" w:themeColor="text1"/>
          <w:sz w:val="83"/>
          <w:szCs w:val="83"/>
          <w:highlight w:val="none"/>
          <w:lang w:eastAsia="zh-CN"/>
          <w14:textFill>
            <w14:solidFill>
              <w14:schemeClr w14:val="tx1"/>
            </w14:solidFill>
          </w14:textFill>
        </w:rPr>
        <w:sectPr>
          <w:pgSz w:w="16837" w:h="11905"/>
          <w:pgMar w:top="1011" w:right="2120" w:bottom="0" w:left="2172" w:header="0" w:footer="0" w:gutter="0"/>
          <w:pgNumType w:fmt="decimal"/>
          <w:cols w:space="720" w:num="1"/>
        </w:sectPr>
      </w:pPr>
    </w:p>
    <w:p w14:paraId="1FC7E9A7">
      <w:pPr>
        <w:spacing w:line="346" w:lineRule="auto"/>
        <w:rPr>
          <w:rFonts w:ascii="Arial"/>
          <w:color w:val="000000" w:themeColor="text1"/>
          <w:sz w:val="21"/>
          <w:highlight w:val="none"/>
          <w14:textFill>
            <w14:solidFill>
              <w14:schemeClr w14:val="tx1"/>
            </w14:solidFill>
          </w14:textFill>
        </w:rPr>
      </w:pPr>
    </w:p>
    <w:sdt>
      <w:sdtPr>
        <w:rPr>
          <w:rFonts w:ascii="方正小标宋简体" w:hAnsi="方正小标宋简体" w:eastAsia="方正小标宋简体" w:cs="方正小标宋简体"/>
          <w:color w:val="000000" w:themeColor="text1"/>
          <w:sz w:val="43"/>
          <w:szCs w:val="43"/>
          <w:highlight w:val="none"/>
          <w14:textFill>
            <w14:solidFill>
              <w14:schemeClr w14:val="tx1"/>
            </w14:solidFill>
          </w14:textFill>
        </w:rPr>
        <w:id w:val="147460715"/>
        <w:docPartObj>
          <w:docPartGallery w:val="Table of Contents"/>
          <w:docPartUnique/>
        </w:docPartObj>
      </w:sdtPr>
      <w:sdtEndPr>
        <w:rPr>
          <w:rFonts w:ascii="Times New Roman" w:hAnsi="Times New Roman" w:eastAsia="Times New Roman" w:cs="Times New Roman"/>
          <w:color w:val="000000" w:themeColor="text1"/>
          <w:sz w:val="31"/>
          <w:szCs w:val="31"/>
          <w:highlight w:val="none"/>
          <w14:textFill>
            <w14:solidFill>
              <w14:schemeClr w14:val="tx1"/>
            </w14:solidFill>
          </w14:textFill>
        </w:rPr>
      </w:sdtEndPr>
      <w:sdtContent>
        <w:p w14:paraId="561D55E7">
          <w:pPr>
            <w:spacing w:before="166" w:line="205" w:lineRule="auto"/>
            <w:ind w:left="6403"/>
            <w:rPr>
              <w:rFonts w:ascii="方正小标宋简体" w:hAnsi="方正小标宋简体" w:eastAsia="方正小标宋简体" w:cs="方正小标宋简体"/>
              <w:color w:val="000000" w:themeColor="text1"/>
              <w:sz w:val="43"/>
              <w:szCs w:val="43"/>
              <w:highlight w:val="none"/>
              <w14:textFill>
                <w14:solidFill>
                  <w14:schemeClr w14:val="tx1"/>
                </w14:solidFill>
              </w14:textFill>
            </w:rPr>
          </w:pPr>
          <w:r>
            <w:rPr>
              <w:rFonts w:ascii="方正小标宋简体" w:hAnsi="方正小标宋简体" w:eastAsia="方正小标宋简体" w:cs="方正小标宋简体"/>
              <w:color w:val="000000" w:themeColor="text1"/>
              <w:spacing w:val="-32"/>
              <w:sz w:val="43"/>
              <w:szCs w:val="43"/>
              <w:highlight w:val="none"/>
              <w14:textFill>
                <w14:solidFill>
                  <w14:schemeClr w14:val="tx1"/>
                </w14:solidFill>
              </w14:textFill>
            </w:rPr>
            <w:t>目</w:t>
          </w:r>
          <w:r>
            <w:rPr>
              <w:rFonts w:ascii="方正小标宋简体" w:hAnsi="方正小标宋简体" w:eastAsia="方正小标宋简体" w:cs="方正小标宋简体"/>
              <w:color w:val="000000" w:themeColor="text1"/>
              <w:spacing w:val="6"/>
              <w:sz w:val="43"/>
              <w:szCs w:val="43"/>
              <w:highlight w:val="none"/>
              <w14:textFill>
                <w14:solidFill>
                  <w14:schemeClr w14:val="tx1"/>
                </w14:solidFill>
              </w14:textFill>
            </w:rPr>
            <w:t xml:space="preserve">    </w:t>
          </w:r>
          <w:r>
            <w:rPr>
              <w:rFonts w:ascii="方正小标宋简体" w:hAnsi="方正小标宋简体" w:eastAsia="方正小标宋简体" w:cs="方正小标宋简体"/>
              <w:color w:val="000000" w:themeColor="text1"/>
              <w:spacing w:val="-32"/>
              <w:sz w:val="43"/>
              <w:szCs w:val="43"/>
              <w:highlight w:val="none"/>
              <w14:textFill>
                <w14:solidFill>
                  <w14:schemeClr w14:val="tx1"/>
                </w14:solidFill>
              </w14:textFill>
            </w:rPr>
            <w:t>录</w:t>
          </w:r>
        </w:p>
        <w:p w14:paraId="51E0F5DB">
          <w:pPr>
            <w:spacing w:line="324" w:lineRule="auto"/>
            <w:rPr>
              <w:rFonts w:ascii="Arial"/>
              <w:color w:val="000000" w:themeColor="text1"/>
              <w:sz w:val="21"/>
              <w:highlight w:val="none"/>
              <w14:textFill>
                <w14:solidFill>
                  <w14:schemeClr w14:val="tx1"/>
                </w14:solidFill>
              </w14:textFill>
            </w:rPr>
          </w:pPr>
        </w:p>
        <w:p w14:paraId="227AAC90">
          <w:pPr>
            <w:tabs>
              <w:tab w:val="right" w:leader="dot" w:pos="13993"/>
            </w:tabs>
            <w:spacing w:before="120" w:line="157" w:lineRule="auto"/>
            <w:ind w:left="30"/>
            <w:rPr>
              <w:rFonts w:ascii="Times New Roman" w:hAnsi="Times New Roman" w:eastAsia="Times New Roman" w:cs="Times New Roman"/>
              <w:color w:val="000000" w:themeColor="text1"/>
              <w:sz w:val="31"/>
              <w:szCs w:val="31"/>
              <w:highlight w:val="none"/>
              <w14:textFill>
                <w14:solidFill>
                  <w14:schemeClr w14:val="tx1"/>
                </w14:solidFill>
              </w14:textFill>
            </w:rPr>
          </w:pPr>
          <w:bookmarkStart w:id="0" w:name="bookmark1"/>
          <w:bookmarkEnd w:id="0"/>
          <w:r>
            <w:rPr>
              <w:rFonts w:ascii="Times New Roman" w:hAnsi="Times New Roman" w:eastAsia="Times New Roman" w:cs="Times New Roman"/>
              <w:color w:val="000000" w:themeColor="text1"/>
              <w:spacing w:val="4"/>
              <w:sz w:val="31"/>
              <w:szCs w:val="31"/>
              <w:highlight w:val="none"/>
              <w14:textFill>
                <w14:solidFill>
                  <w14:schemeClr w14:val="tx1"/>
                </w14:solidFill>
              </w14:textFill>
            </w:rPr>
            <w:t>1</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"bookmark2" </w:instrText>
          </w:r>
          <w:r>
            <w:rPr>
              <w:color w:val="000000" w:themeColor="text1"/>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4"/>
              <w:sz w:val="31"/>
              <w:szCs w:val="31"/>
              <w:highlight w:val="none"/>
              <w14:textFill>
                <w14:solidFill>
                  <w14:schemeClr w14:val="tx1"/>
                </w14:solidFill>
              </w14:textFill>
            </w:rPr>
            <w:t>.</w:t>
          </w:r>
          <w:r>
            <w:rPr>
              <w:rFonts w:ascii="方正小标宋简体" w:hAnsi="方正小标宋简体" w:eastAsia="方正小标宋简体" w:cs="方正小标宋简体"/>
              <w:color w:val="000000" w:themeColor="text1"/>
              <w:spacing w:val="4"/>
              <w:sz w:val="31"/>
              <w:szCs w:val="31"/>
              <w:highlight w:val="none"/>
              <w14:textFill>
                <w14:solidFill>
                  <w14:schemeClr w14:val="tx1"/>
                </w14:solidFill>
              </w14:textFill>
            </w:rPr>
            <w:t>基本履职事项清单</w:t>
          </w:r>
          <w:r>
            <w:rPr>
              <w:rFonts w:ascii="方正小标宋简体" w:hAnsi="方正小标宋简体" w:eastAsia="方正小标宋简体" w:cs="方正小标宋简体"/>
              <w:color w:val="000000" w:themeColor="text1"/>
              <w:sz w:val="31"/>
              <w:szCs w:val="31"/>
              <w:highlight w:val="none"/>
              <w14:textFill>
                <w14:solidFill>
                  <w14:schemeClr w14:val="tx1"/>
                </w14:solidFill>
              </w14:textFill>
            </w:rPr>
            <w:tab/>
          </w:r>
          <w:r>
            <w:rPr>
              <w:rFonts w:ascii="方正小标宋简体" w:hAnsi="方正小标宋简体" w:eastAsia="方正小标宋简体" w:cs="方正小标宋简体"/>
              <w:color w:val="000000" w:themeColor="text1"/>
              <w:spacing w:val="20"/>
              <w:w w:val="101"/>
              <w:sz w:val="31"/>
              <w:szCs w:val="31"/>
              <w:highlight w:val="none"/>
              <w14:textFill>
                <w14:solidFill>
                  <w14:schemeClr w14:val="tx1"/>
                </w14:solidFill>
              </w14:textFill>
            </w:rPr>
            <w:t xml:space="preserve"> </w:t>
          </w:r>
          <w:r>
            <w:rPr>
              <w:rFonts w:ascii="Times New Roman" w:hAnsi="Times New Roman" w:eastAsia="Times New Roman" w:cs="Times New Roman"/>
              <w:color w:val="000000" w:themeColor="text1"/>
              <w:spacing w:val="-33"/>
              <w:sz w:val="31"/>
              <w:szCs w:val="31"/>
              <w:highlight w:val="none"/>
              <w14:textFill>
                <w14:solidFill>
                  <w14:schemeClr w14:val="tx1"/>
                </w14:solidFill>
              </w14:textFill>
            </w:rPr>
            <w:t>1</w:t>
          </w:r>
          <w:r>
            <w:rPr>
              <w:rFonts w:ascii="Times New Roman" w:hAnsi="Times New Roman" w:eastAsia="Times New Roman" w:cs="Times New Roman"/>
              <w:color w:val="000000" w:themeColor="text1"/>
              <w:spacing w:val="-33"/>
              <w:sz w:val="31"/>
              <w:szCs w:val="31"/>
              <w:highlight w:val="none"/>
              <w14:textFill>
                <w14:solidFill>
                  <w14:schemeClr w14:val="tx1"/>
                </w14:solidFill>
              </w14:textFill>
            </w:rPr>
            <w:fldChar w:fldCharType="end"/>
          </w:r>
        </w:p>
        <w:p w14:paraId="304B77A9">
          <w:pPr>
            <w:tabs>
              <w:tab w:val="right" w:leader="dot" w:pos="13993"/>
            </w:tabs>
            <w:spacing w:before="181" w:line="313" w:lineRule="exact"/>
            <w:rPr>
              <w:rFonts w:hint="default" w:ascii="Times New Roman" w:hAnsi="Times New Roman" w:eastAsia="宋体" w:cs="Times New Roman"/>
              <w:color w:val="000000" w:themeColor="text1"/>
              <w:sz w:val="31"/>
              <w:szCs w:val="31"/>
              <w:highlight w:val="none"/>
              <w:lang w:val="en-US" w:eastAsia="zh-CN"/>
              <w14:textFill>
                <w14:solidFill>
                  <w14:schemeClr w14:val="tx1"/>
                </w14:solidFill>
              </w14:textFill>
            </w:rPr>
          </w:pPr>
          <w:bookmarkStart w:id="1" w:name="bookmark3"/>
          <w:bookmarkEnd w:id="1"/>
          <w:r>
            <w:rPr>
              <w:rFonts w:ascii="Times New Roman" w:hAnsi="Times New Roman" w:eastAsia="Times New Roman" w:cs="Times New Roman"/>
              <w:color w:val="000000" w:themeColor="text1"/>
              <w:spacing w:val="7"/>
              <w:position w:val="-1"/>
              <w:sz w:val="31"/>
              <w:szCs w:val="31"/>
              <w:highlight w:val="none"/>
              <w14:textFill>
                <w14:solidFill>
                  <w14:schemeClr w14:val="tx1"/>
                </w14:solidFill>
              </w14:textFill>
            </w:rPr>
            <w:t>2</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"bookmark4" </w:instrText>
          </w:r>
          <w:r>
            <w:rPr>
              <w:color w:val="000000" w:themeColor="text1"/>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7"/>
              <w:position w:val="-1"/>
              <w:sz w:val="31"/>
              <w:szCs w:val="31"/>
              <w:highlight w:val="none"/>
              <w14:textFill>
                <w14:solidFill>
                  <w14:schemeClr w14:val="tx1"/>
                </w14:solidFill>
              </w14:textFill>
            </w:rPr>
            <w:t>.</w:t>
          </w:r>
          <w:r>
            <w:rPr>
              <w:rFonts w:ascii="方正小标宋简体" w:hAnsi="方正小标宋简体" w:eastAsia="方正小标宋简体" w:cs="方正小标宋简体"/>
              <w:color w:val="000000" w:themeColor="text1"/>
              <w:spacing w:val="7"/>
              <w:position w:val="-1"/>
              <w:sz w:val="31"/>
              <w:szCs w:val="31"/>
              <w:highlight w:val="none"/>
              <w14:textFill>
                <w14:solidFill>
                  <w14:schemeClr w14:val="tx1"/>
                </w14:solidFill>
              </w14:textFill>
            </w:rPr>
            <w:t>配合履职事项清单</w:t>
          </w:r>
          <w:r>
            <w:rPr>
              <w:rFonts w:ascii="方正小标宋简体" w:hAnsi="方正小标宋简体" w:eastAsia="方正小标宋简体" w:cs="方正小标宋简体"/>
              <w:color w:val="000000" w:themeColor="text1"/>
              <w:position w:val="-1"/>
              <w:sz w:val="31"/>
              <w:szCs w:val="31"/>
              <w:highlight w:val="none"/>
              <w14:textFill>
                <w14:solidFill>
                  <w14:schemeClr w14:val="tx1"/>
                </w14:solidFill>
              </w14:textFill>
            </w:rPr>
            <w:tab/>
          </w:r>
          <w:r>
            <w:rPr>
              <w:rFonts w:ascii="方正小标宋简体" w:hAnsi="方正小标宋简体" w:eastAsia="方正小标宋简体" w:cs="方正小标宋简体"/>
              <w:color w:val="000000" w:themeColor="text1"/>
              <w:spacing w:val="18"/>
              <w:position w:val="-1"/>
              <w:sz w:val="31"/>
              <w:szCs w:val="31"/>
              <w:highlight w:val="none"/>
              <w14:textFill>
                <w14:solidFill>
                  <w14:schemeClr w14:val="tx1"/>
                </w14:solidFill>
              </w14:textFill>
            </w:rPr>
            <w:t xml:space="preserve"> </w:t>
          </w:r>
          <w:r>
            <w:rPr>
              <w:rFonts w:ascii="Times New Roman" w:hAnsi="Times New Roman" w:eastAsia="Times New Roman" w:cs="Times New Roman"/>
              <w:color w:val="000000" w:themeColor="text1"/>
              <w:spacing w:val="-14"/>
              <w:position w:val="-1"/>
              <w:sz w:val="31"/>
              <w:szCs w:val="31"/>
              <w:highlight w:val="none"/>
              <w14:textFill>
                <w14:solidFill>
                  <w14:schemeClr w14:val="tx1"/>
                </w14:solidFill>
              </w14:textFill>
            </w:rPr>
            <w:fldChar w:fldCharType="end"/>
          </w:r>
          <w:r>
            <w:rPr>
              <w:rFonts w:hint="eastAsia" w:ascii="Times New Roman" w:hAnsi="Times New Roman" w:eastAsia="宋体" w:cs="Times New Roman"/>
              <w:color w:val="000000" w:themeColor="text1"/>
              <w:spacing w:val="-14"/>
              <w:position w:val="-1"/>
              <w:sz w:val="31"/>
              <w:szCs w:val="31"/>
              <w:highlight w:val="none"/>
              <w:lang w:val="en-US" w:eastAsia="zh-CN"/>
              <w14:textFill>
                <w14:solidFill>
                  <w14:schemeClr w14:val="tx1"/>
                </w14:solidFill>
              </w14:textFill>
            </w:rPr>
            <w:t>13</w:t>
          </w:r>
        </w:p>
        <w:p w14:paraId="52CADCEC">
          <w:pPr>
            <w:tabs>
              <w:tab w:val="right" w:leader="dot" w:pos="13993"/>
            </w:tabs>
            <w:spacing w:before="166" w:line="242" w:lineRule="auto"/>
            <w:ind w:left="6"/>
            <w:rPr>
              <w:rFonts w:ascii="Times New Roman" w:hAnsi="Times New Roman" w:eastAsia="Times New Roman" w:cs="Times New Roman"/>
              <w:color w:val="000000" w:themeColor="text1"/>
              <w:sz w:val="31"/>
              <w:szCs w:val="31"/>
              <w:highlight w:val="none"/>
              <w14:textFill>
                <w14:solidFill>
                  <w14:schemeClr w14:val="tx1"/>
                </w14:solidFill>
              </w14:textFill>
            </w:rPr>
          </w:pPr>
          <w:bookmarkStart w:id="2" w:name="bookmark5"/>
          <w:bookmarkEnd w:id="2"/>
          <w:r>
            <w:rPr>
              <w:rFonts w:ascii="Times New Roman" w:hAnsi="Times New Roman" w:eastAsia="Times New Roman" w:cs="Times New Roman"/>
              <w:color w:val="000000" w:themeColor="text1"/>
              <w:spacing w:val="7"/>
              <w:sz w:val="31"/>
              <w:szCs w:val="31"/>
              <w:highlight w:val="none"/>
              <w14:textFill>
                <w14:solidFill>
                  <w14:schemeClr w14:val="tx1"/>
                </w14:solidFill>
              </w14:textFill>
            </w:rPr>
            <w:t>3</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"bookmark6" </w:instrText>
          </w:r>
          <w:r>
            <w:rPr>
              <w:color w:val="000000" w:themeColor="text1"/>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7"/>
              <w:sz w:val="31"/>
              <w:szCs w:val="31"/>
              <w:highlight w:val="none"/>
              <w14:textFill>
                <w14:solidFill>
                  <w14:schemeClr w14:val="tx1"/>
                </w14:solidFill>
              </w14:textFill>
            </w:rPr>
            <w:t>.</w:t>
          </w:r>
          <w:r>
            <w:rPr>
              <w:rFonts w:ascii="方正小标宋简体" w:hAnsi="方正小标宋简体" w:eastAsia="方正小标宋简体" w:cs="方正小标宋简体"/>
              <w:color w:val="000000" w:themeColor="text1"/>
              <w:spacing w:val="7"/>
              <w:sz w:val="31"/>
              <w:szCs w:val="31"/>
              <w:highlight w:val="none"/>
              <w14:textFill>
                <w14:solidFill>
                  <w14:schemeClr w14:val="tx1"/>
                </w14:solidFill>
              </w14:textFill>
            </w:rPr>
            <w:t>上级部门收回事项清单</w:t>
          </w:r>
          <w:r>
            <w:rPr>
              <w:rFonts w:ascii="方正小标宋简体" w:hAnsi="方正小标宋简体" w:eastAsia="方正小标宋简体" w:cs="方正小标宋简体"/>
              <w:color w:val="000000" w:themeColor="text1"/>
              <w:sz w:val="31"/>
              <w:szCs w:val="31"/>
              <w:highlight w:val="none"/>
              <w14:textFill>
                <w14:solidFill>
                  <w14:schemeClr w14:val="tx1"/>
                </w14:solidFill>
              </w14:textFill>
            </w:rPr>
            <w:tab/>
          </w:r>
          <w:r>
            <w:rPr>
              <w:rFonts w:ascii="方正小标宋简体" w:hAnsi="方正小标宋简体" w:eastAsia="方正小标宋简体" w:cs="方正小标宋简体"/>
              <w:color w:val="000000" w:themeColor="text1"/>
              <w:spacing w:val="-13"/>
              <w:sz w:val="31"/>
              <w:szCs w:val="31"/>
              <w:highlight w:val="none"/>
              <w14:textFill>
                <w14:solidFill>
                  <w14:schemeClr w14:val="tx1"/>
                </w14:solidFill>
              </w14:textFill>
            </w:rPr>
            <w:t xml:space="preserve"> </w:t>
          </w:r>
          <w:r>
            <w:rPr>
              <w:rFonts w:ascii="Times New Roman" w:hAnsi="Times New Roman" w:eastAsia="Times New Roman" w:cs="Times New Roman"/>
              <w:color w:val="000000" w:themeColor="text1"/>
              <w:spacing w:val="-3"/>
              <w:sz w:val="31"/>
              <w:szCs w:val="31"/>
              <w:highlight w:val="none"/>
              <w14:textFill>
                <w14:solidFill>
                  <w14:schemeClr w14:val="tx1"/>
                </w14:solidFill>
              </w14:textFill>
            </w:rPr>
            <w:fldChar w:fldCharType="end"/>
          </w:r>
          <w:r>
            <w:rPr>
              <w:rFonts w:hint="eastAsia" w:ascii="Times New Roman" w:hAnsi="Times New Roman" w:eastAsia="宋体" w:cs="Times New Roman"/>
              <w:color w:val="000000" w:themeColor="text1"/>
              <w:spacing w:val="-3"/>
              <w:sz w:val="31"/>
              <w:szCs w:val="31"/>
              <w:highlight w:val="none"/>
              <w:lang w:val="en-US" w:eastAsia="zh-CN"/>
              <w14:textFill>
                <w14:solidFill>
                  <w14:schemeClr w14:val="tx1"/>
                </w14:solidFill>
              </w14:textFill>
            </w:rPr>
            <w:t>48</w:t>
          </w:r>
        </w:p>
      </w:sdtContent>
    </w:sdt>
    <w:p w14:paraId="4FBA40D4">
      <w:pPr>
        <w:spacing w:line="242" w:lineRule="auto"/>
        <w:rPr>
          <w:rFonts w:ascii="Times New Roman" w:hAnsi="Times New Roman" w:eastAsia="Times New Roman" w:cs="Times New Roman"/>
          <w:color w:val="000000" w:themeColor="text1"/>
          <w:sz w:val="31"/>
          <w:szCs w:val="31"/>
          <w:highlight w:val="none"/>
          <w14:textFill>
            <w14:solidFill>
              <w14:schemeClr w14:val="tx1"/>
            </w14:solidFill>
          </w14:textFill>
        </w:rPr>
        <w:sectPr>
          <w:footerReference r:id="rId5" w:type="default"/>
          <w:pgSz w:w="16837" w:h="11905"/>
          <w:pgMar w:top="1011" w:right="1418" w:bottom="0" w:left="1425" w:header="0" w:footer="0" w:gutter="0"/>
          <w:pgNumType w:fmt="decimal" w:start="1"/>
          <w:cols w:space="720" w:num="1"/>
        </w:sectPr>
      </w:pPr>
    </w:p>
    <w:p w14:paraId="2B172BBC">
      <w:pPr>
        <w:spacing w:before="140" w:line="217" w:lineRule="auto"/>
        <w:ind w:left="5273"/>
        <w:outlineLvl w:val="0"/>
        <w:rPr>
          <w:rFonts w:ascii="宋体" w:hAnsi="宋体" w:eastAsia="宋体" w:cs="宋体"/>
          <w:color w:val="000000" w:themeColor="text1"/>
          <w:sz w:val="43"/>
          <w:szCs w:val="43"/>
          <w:highlight w:val="none"/>
          <w14:textFill>
            <w14:solidFill>
              <w14:schemeClr w14:val="tx1"/>
            </w14:solidFill>
          </w14:textFill>
        </w:rPr>
      </w:pPr>
      <w:bookmarkStart w:id="3" w:name="bookmark2"/>
      <w:bookmarkEnd w:id="3"/>
      <w:r>
        <w:rPr>
          <w:rFonts w:ascii="宋体" w:hAnsi="宋体" w:eastAsia="宋体" w:cs="宋体"/>
          <w:color w:val="000000" w:themeColor="text1"/>
          <w:spacing w:val="7"/>
          <w:sz w:val="43"/>
          <w:szCs w:val="43"/>
          <w:highlight w:val="none"/>
          <w14:textFill>
            <w14:solidFill>
              <w14:schemeClr w14:val="tx1"/>
            </w14:solidFill>
          </w14:textFill>
        </w:rPr>
        <w:t>基本履职事项清单</w:t>
      </w:r>
    </w:p>
    <w:tbl>
      <w:tblPr>
        <w:tblStyle w:val="8"/>
        <w:tblW w:w="140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13333"/>
      </w:tblGrid>
      <w:tr w14:paraId="4D90D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69" w:hRule="atLeast"/>
          <w:tblHeader/>
        </w:trPr>
        <w:tc>
          <w:tcPr>
            <w:tcW w:w="716" w:type="dxa"/>
            <w:vAlign w:val="top"/>
          </w:tcPr>
          <w:p w14:paraId="200FFB45">
            <w:pPr>
              <w:spacing w:before="227" w:line="231" w:lineRule="auto"/>
              <w:ind w:left="154"/>
              <w:rPr>
                <w:rFonts w:ascii="黑体" w:hAnsi="黑体" w:eastAsia="黑体" w:cs="黑体"/>
                <w:color w:val="000000" w:themeColor="text1"/>
                <w:sz w:val="20"/>
                <w:szCs w:val="20"/>
                <w:highlight w:val="none"/>
                <w14:textFill>
                  <w14:solidFill>
                    <w14:schemeClr w14:val="tx1"/>
                  </w14:solidFill>
                </w14:textFill>
              </w:rPr>
            </w:pPr>
            <w:r>
              <w:rPr>
                <w:rFonts w:ascii="黑体" w:hAnsi="黑体" w:eastAsia="黑体" w:cs="黑体"/>
                <w:color w:val="000000" w:themeColor="text1"/>
                <w:spacing w:val="4"/>
                <w:sz w:val="20"/>
                <w:szCs w:val="20"/>
                <w:highlight w:val="none"/>
                <w14:textFill>
                  <w14:solidFill>
                    <w14:schemeClr w14:val="tx1"/>
                  </w14:solidFill>
                </w14:textFill>
              </w:rPr>
              <w:t>序号</w:t>
            </w:r>
          </w:p>
        </w:tc>
        <w:tc>
          <w:tcPr>
            <w:tcW w:w="13333" w:type="dxa"/>
            <w:vAlign w:val="top"/>
          </w:tcPr>
          <w:p w14:paraId="0CB7367E">
            <w:pPr>
              <w:spacing w:before="227" w:line="231" w:lineRule="auto"/>
              <w:ind w:left="154" w:leftChars="0"/>
              <w:jc w:val="center"/>
              <w:rPr>
                <w:rFonts w:hint="default" w:ascii="黑体" w:hAnsi="黑体" w:eastAsia="黑体" w:cs="黑体"/>
                <w:snapToGrid w:val="0"/>
                <w:color w:val="000000" w:themeColor="text1"/>
                <w:kern w:val="0"/>
                <w:sz w:val="20"/>
                <w:szCs w:val="20"/>
                <w:highlight w:val="none"/>
                <w:lang w:val="en-US" w:eastAsia="zh-CN" w:bidi="ar-SA"/>
                <w14:textFill>
                  <w14:solidFill>
                    <w14:schemeClr w14:val="tx1"/>
                  </w14:solidFill>
                </w14:textFill>
              </w:rPr>
            </w:pPr>
            <w:r>
              <w:rPr>
                <w:rFonts w:hint="eastAsia" w:ascii="黑体" w:hAnsi="黑体" w:eastAsia="黑体" w:cs="黑体"/>
                <w:color w:val="000000" w:themeColor="text1"/>
                <w:sz w:val="20"/>
                <w:szCs w:val="20"/>
                <w:highlight w:val="none"/>
                <w:lang w:val="en-US" w:eastAsia="zh-CN"/>
                <w14:textFill>
                  <w14:solidFill>
                    <w14:schemeClr w14:val="tx1"/>
                  </w14:solidFill>
                </w14:textFill>
              </w:rPr>
              <w:t>事项名称</w:t>
            </w:r>
          </w:p>
        </w:tc>
      </w:tr>
      <w:tr w14:paraId="21155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049" w:type="dxa"/>
            <w:gridSpan w:val="2"/>
            <w:vAlign w:val="top"/>
          </w:tcPr>
          <w:p w14:paraId="6EC1459E">
            <w:pPr>
              <w:spacing w:before="118" w:line="222" w:lineRule="auto"/>
              <w:ind w:left="121"/>
              <w:rPr>
                <w:rFonts w:ascii="黑体" w:hAnsi="黑体" w:eastAsia="黑体" w:cs="黑体"/>
                <w:color w:val="000000" w:themeColor="text1"/>
                <w:sz w:val="24"/>
                <w:szCs w:val="24"/>
                <w:highlight w:val="none"/>
                <w14:textFill>
                  <w14:solidFill>
                    <w14:schemeClr w14:val="tx1"/>
                  </w14:solidFill>
                </w14:textFill>
              </w:rPr>
            </w:pPr>
            <w:r>
              <w:rPr>
                <w:rFonts w:ascii="黑体" w:hAnsi="黑体" w:eastAsia="黑体" w:cs="黑体"/>
                <w:color w:val="000000" w:themeColor="text1"/>
                <w:spacing w:val="-2"/>
                <w:sz w:val="24"/>
                <w:szCs w:val="24"/>
                <w:highlight w:val="none"/>
                <w14:textFill>
                  <w14:solidFill>
                    <w14:schemeClr w14:val="tx1"/>
                  </w14:solidFill>
                </w14:textFill>
              </w:rPr>
              <w:t>一、党的建</w:t>
            </w:r>
            <w:r>
              <w:rPr>
                <w:rFonts w:hint="eastAsia" w:ascii="黑体" w:hAnsi="黑体" w:eastAsia="黑体" w:cs="黑体"/>
                <w:color w:val="000000" w:themeColor="text1"/>
                <w:spacing w:val="-2"/>
                <w:sz w:val="24"/>
                <w:szCs w:val="24"/>
                <w:highlight w:val="none"/>
                <w14:textFill>
                  <w14:solidFill>
                    <w14:schemeClr w14:val="tx1"/>
                  </w14:solidFill>
                </w14:textFill>
              </w:rPr>
              <w:t>设（</w:t>
            </w: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35</w:t>
            </w:r>
            <w:r>
              <w:rPr>
                <w:rFonts w:hint="eastAsia" w:ascii="黑体" w:hAnsi="黑体" w:eastAsia="黑体" w:cs="黑体"/>
                <w:color w:val="000000" w:themeColor="text1"/>
                <w:spacing w:val="-2"/>
                <w:sz w:val="24"/>
                <w:szCs w:val="24"/>
                <w:highlight w:val="none"/>
                <w14:textFill>
                  <w14:solidFill>
                    <w14:schemeClr w14:val="tx1"/>
                  </w14:solidFill>
                </w14:textFill>
              </w:rPr>
              <w:t>项</w:t>
            </w:r>
            <w:r>
              <w:rPr>
                <w:rFonts w:ascii="黑体" w:hAnsi="黑体" w:eastAsia="黑体" w:cs="黑体"/>
                <w:color w:val="000000" w:themeColor="text1"/>
                <w:spacing w:val="-2"/>
                <w:sz w:val="24"/>
                <w:szCs w:val="24"/>
                <w:highlight w:val="none"/>
                <w14:textFill>
                  <w14:solidFill>
                    <w14:schemeClr w14:val="tx1"/>
                  </w14:solidFill>
                </w14:textFill>
              </w:rPr>
              <w:t>）</w:t>
            </w:r>
          </w:p>
        </w:tc>
      </w:tr>
      <w:tr w14:paraId="15F22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716" w:type="dxa"/>
            <w:vAlign w:val="center"/>
          </w:tcPr>
          <w:p w14:paraId="03ADF1B5">
            <w:pPr>
              <w:spacing w:before="58" w:line="195" w:lineRule="auto"/>
              <w:jc w:val="center"/>
              <w:rPr>
                <w:rFonts w:ascii="Times New Roman" w:hAnsi="Times New Roman" w:eastAsia="Times New Roman" w:cs="Times New Roman"/>
                <w:color w:val="000000" w:themeColor="text1"/>
                <w:sz w:val="20"/>
                <w:szCs w:val="20"/>
                <w:highlight w:val="none"/>
                <w14:textFill>
                  <w14:solidFill>
                    <w14:schemeClr w14:val="tx1"/>
                  </w14:solidFill>
                </w14:textFill>
              </w:rPr>
            </w:pPr>
            <w:r>
              <w:rPr>
                <w:rFonts w:ascii="Times New Roman" w:hAnsi="Times New Roman" w:eastAsia="Times New Roman" w:cs="Times New Roman"/>
                <w:color w:val="000000" w:themeColor="text1"/>
                <w:sz w:val="20"/>
                <w:szCs w:val="20"/>
                <w:highlight w:val="none"/>
                <w14:textFill>
                  <w14:solidFill>
                    <w14:schemeClr w14:val="tx1"/>
                  </w14:solidFill>
                </w14:textFill>
              </w:rPr>
              <w:t>1</w:t>
            </w:r>
          </w:p>
        </w:tc>
        <w:tc>
          <w:tcPr>
            <w:tcW w:w="13333" w:type="dxa"/>
            <w:vAlign w:val="center"/>
          </w:tcPr>
          <w:p w14:paraId="4877D27E">
            <w:pPr>
              <w:keepNext w:val="0"/>
              <w:keepLines w:val="0"/>
              <w:widowControl/>
              <w:suppressLineNumbers w:val="0"/>
              <w:jc w:val="left"/>
              <w:textAlignment w:val="center"/>
              <w:rPr>
                <w:rFonts w:hint="eastAsia"/>
                <w:color w:val="000000" w:themeColor="text1"/>
                <w:spacing w:val="9"/>
                <w:sz w:val="20"/>
                <w:szCs w:val="20"/>
                <w:highlight w:val="none"/>
                <w14:textFill>
                  <w14:solidFill>
                    <w14:schemeClr w14:val="tx1"/>
                  </w14:solidFill>
                </w14:textFill>
              </w:rPr>
            </w:pPr>
            <w:r>
              <w:rPr>
                <w:rFonts w:hint="eastAsia" w:ascii="仿宋_GB2312" w:hAnsi="仿宋_GB2312" w:eastAsia="仿宋_GB2312" w:cs="仿宋_GB2312"/>
                <w:color w:val="000000" w:themeColor="text1"/>
                <w:spacing w:val="9"/>
                <w:sz w:val="22"/>
                <w:szCs w:val="22"/>
                <w:highlight w:val="none"/>
                <w14:textFill>
                  <w14:solidFill>
                    <w14:schemeClr w14:val="tx1"/>
                  </w14:solidFill>
                </w14:textFill>
              </w:rPr>
              <w:t>深入学习习近平新时代中国特色社会主义思想，贯彻落实习近平总书记对黑龙江省重要讲话、重要指示批示精神，宣传和执行党的路线、方针、政策，宣传和执行党中央、上级组织和本组织的决议，按照党中央部署开展党内集中教育，加强政治建设，坚定拥护“两个确立”，坚决做到“两个维护”</w:t>
            </w:r>
          </w:p>
        </w:tc>
      </w:tr>
      <w:tr w14:paraId="4EFB1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716" w:type="dxa"/>
            <w:vAlign w:val="center"/>
          </w:tcPr>
          <w:p w14:paraId="4E4B3CCA">
            <w:pPr>
              <w:spacing w:before="58" w:line="195" w:lineRule="auto"/>
              <w:jc w:val="center"/>
              <w:rPr>
                <w:rFonts w:ascii="Times New Roman" w:hAnsi="Times New Roman" w:eastAsia="Times New Roman" w:cs="Times New Roman"/>
                <w:color w:val="000000" w:themeColor="text1"/>
                <w:sz w:val="20"/>
                <w:szCs w:val="20"/>
                <w:highlight w:val="none"/>
                <w14:textFill>
                  <w14:solidFill>
                    <w14:schemeClr w14:val="tx1"/>
                  </w14:solidFill>
                </w14:textFill>
              </w:rPr>
            </w:pPr>
            <w:r>
              <w:rPr>
                <w:rFonts w:ascii="Times New Roman" w:hAnsi="Times New Roman" w:eastAsia="Times New Roman" w:cs="Times New Roman"/>
                <w:color w:val="000000" w:themeColor="text1"/>
                <w:sz w:val="20"/>
                <w:szCs w:val="20"/>
                <w:highlight w:val="none"/>
                <w14:textFill>
                  <w14:solidFill>
                    <w14:schemeClr w14:val="tx1"/>
                  </w14:solidFill>
                </w14:textFill>
              </w:rPr>
              <w:t>2</w:t>
            </w:r>
          </w:p>
        </w:tc>
        <w:tc>
          <w:tcPr>
            <w:tcW w:w="13333" w:type="dxa"/>
            <w:vAlign w:val="center"/>
          </w:tcPr>
          <w:p w14:paraId="7EF025E7">
            <w:pPr>
              <w:keepNext w:val="0"/>
              <w:keepLines w:val="0"/>
              <w:widowControl/>
              <w:suppressLineNumbers w:val="0"/>
              <w:jc w:val="left"/>
              <w:textAlignment w:val="center"/>
              <w:rPr>
                <w:rFonts w:hint="eastAsia"/>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pacing w:val="9"/>
                <w:sz w:val="22"/>
                <w:szCs w:val="22"/>
                <w:highlight w:val="none"/>
                <w14:textFill>
                  <w14:solidFill>
                    <w14:schemeClr w14:val="tx1"/>
                  </w14:solidFill>
                </w14:textFill>
              </w:rPr>
              <w:t>抓好“三重一大”事项决策，落实“第一议题”学习、理论学习中心组学习、党内政治生活、党务公开</w:t>
            </w:r>
          </w:p>
        </w:tc>
      </w:tr>
      <w:tr w14:paraId="465A4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6" w:hRule="atLeast"/>
        </w:trPr>
        <w:tc>
          <w:tcPr>
            <w:tcW w:w="716" w:type="dxa"/>
            <w:vAlign w:val="center"/>
          </w:tcPr>
          <w:p w14:paraId="3BE24ED1">
            <w:pPr>
              <w:spacing w:before="57" w:line="195" w:lineRule="auto"/>
              <w:jc w:val="center"/>
              <w:rPr>
                <w:rFonts w:ascii="Times New Roman" w:hAnsi="Times New Roman" w:eastAsia="Times New Roman" w:cs="Times New Roman"/>
                <w:color w:val="000000" w:themeColor="text1"/>
                <w:sz w:val="20"/>
                <w:szCs w:val="20"/>
                <w:highlight w:val="none"/>
                <w14:textFill>
                  <w14:solidFill>
                    <w14:schemeClr w14:val="tx1"/>
                  </w14:solidFill>
                </w14:textFill>
              </w:rPr>
            </w:pPr>
            <w:r>
              <w:rPr>
                <w:rFonts w:ascii="Times New Roman" w:hAnsi="Times New Roman" w:eastAsia="Times New Roman" w:cs="Times New Roman"/>
                <w:color w:val="000000" w:themeColor="text1"/>
                <w:sz w:val="20"/>
                <w:szCs w:val="20"/>
                <w:highlight w:val="none"/>
                <w14:textFill>
                  <w14:solidFill>
                    <w14:schemeClr w14:val="tx1"/>
                  </w14:solidFill>
                </w14:textFill>
              </w:rPr>
              <w:t>3</w:t>
            </w:r>
          </w:p>
        </w:tc>
        <w:tc>
          <w:tcPr>
            <w:tcW w:w="13333" w:type="dxa"/>
            <w:vAlign w:val="center"/>
          </w:tcPr>
          <w:p w14:paraId="68E40C88">
            <w:pPr>
              <w:keepNext w:val="0"/>
              <w:keepLines w:val="0"/>
              <w:widowControl/>
              <w:suppressLineNumbers w:val="0"/>
              <w:jc w:val="left"/>
              <w:textAlignment w:val="center"/>
              <w:rPr>
                <w:rFonts w:hint="eastAsia"/>
                <w:color w:val="000000" w:themeColor="text1"/>
                <w:spacing w:val="10"/>
                <w:sz w:val="20"/>
                <w:szCs w:val="20"/>
                <w:highlight w:val="none"/>
                <w14:textFill>
                  <w14:solidFill>
                    <w14:schemeClr w14:val="tx1"/>
                  </w14:solidFill>
                </w14:textFill>
              </w:rPr>
            </w:pPr>
            <w:r>
              <w:rPr>
                <w:rFonts w:hint="eastAsia" w:ascii="仿宋_GB2312" w:hAnsi="仿宋_GB2312" w:eastAsia="仿宋_GB2312" w:cs="仿宋_GB2312"/>
                <w:color w:val="000000" w:themeColor="text1"/>
                <w:spacing w:val="9"/>
                <w:sz w:val="22"/>
                <w:szCs w:val="22"/>
                <w:highlight w:val="none"/>
                <w14:textFill>
                  <w14:solidFill>
                    <w14:schemeClr w14:val="tx1"/>
                  </w14:solidFill>
                </w14:textFill>
              </w:rPr>
              <w:t>加强</w:t>
            </w:r>
            <w:r>
              <w:rPr>
                <w:rFonts w:hint="eastAsia" w:ascii="仿宋_GB2312" w:hAnsi="仿宋_GB2312" w:eastAsia="仿宋_GB2312" w:cs="仿宋_GB2312"/>
                <w:color w:val="000000" w:themeColor="text1"/>
                <w:spacing w:val="9"/>
                <w:sz w:val="22"/>
                <w:szCs w:val="22"/>
                <w:highlight w:val="none"/>
                <w:lang w:eastAsia="zh-CN"/>
                <w14:textFill>
                  <w14:solidFill>
                    <w14:schemeClr w14:val="tx1"/>
                  </w14:solidFill>
                </w14:textFill>
              </w:rPr>
              <w:t>镇</w:t>
            </w:r>
            <w:r>
              <w:rPr>
                <w:rFonts w:hint="eastAsia" w:ascii="仿宋_GB2312" w:hAnsi="仿宋_GB2312" w:eastAsia="仿宋_GB2312" w:cs="仿宋_GB2312"/>
                <w:color w:val="000000" w:themeColor="text1"/>
                <w:spacing w:val="9"/>
                <w:sz w:val="22"/>
                <w:szCs w:val="22"/>
                <w:highlight w:val="none"/>
                <w14:textFill>
                  <w14:solidFill>
                    <w14:schemeClr w14:val="tx1"/>
                  </w14:solidFill>
                </w14:textFill>
              </w:rPr>
              <w:t>党委自身建设和村(社区)党组织建设，以及其他隶属</w:t>
            </w:r>
            <w:r>
              <w:rPr>
                <w:rFonts w:hint="eastAsia" w:ascii="仿宋_GB2312" w:hAnsi="仿宋_GB2312" w:eastAsia="仿宋_GB2312" w:cs="仿宋_GB2312"/>
                <w:color w:val="000000" w:themeColor="text1"/>
                <w:spacing w:val="9"/>
                <w:sz w:val="22"/>
                <w:szCs w:val="22"/>
                <w:highlight w:val="none"/>
                <w:lang w:eastAsia="zh-CN"/>
                <w14:textFill>
                  <w14:solidFill>
                    <w14:schemeClr w14:val="tx1"/>
                  </w14:solidFill>
                </w14:textFill>
              </w:rPr>
              <w:t>镇</w:t>
            </w:r>
            <w:r>
              <w:rPr>
                <w:rFonts w:hint="eastAsia" w:ascii="仿宋_GB2312" w:hAnsi="仿宋_GB2312" w:eastAsia="仿宋_GB2312" w:cs="仿宋_GB2312"/>
                <w:color w:val="000000" w:themeColor="text1"/>
                <w:spacing w:val="9"/>
                <w:sz w:val="22"/>
                <w:szCs w:val="22"/>
                <w:highlight w:val="none"/>
                <w14:textFill>
                  <w14:solidFill>
                    <w14:schemeClr w14:val="tx1"/>
                  </w14:solidFill>
                </w14:textFill>
              </w:rPr>
              <w:t>党委的党组织建设，常态化整顿软弱涣散党组织；落实党的工作制度和组织生活制度；决定下级党组织成立撤销事项；调动或者指派下级党组织的负责人</w:t>
            </w:r>
          </w:p>
        </w:tc>
      </w:tr>
      <w:tr w14:paraId="3B53F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716" w:type="dxa"/>
            <w:vAlign w:val="center"/>
          </w:tcPr>
          <w:p w14:paraId="60675498">
            <w:pPr>
              <w:spacing w:before="57" w:line="195" w:lineRule="auto"/>
              <w:jc w:val="center"/>
              <w:rPr>
                <w:rFonts w:ascii="Times New Roman" w:hAnsi="Times New Roman" w:eastAsia="Times New Roman" w:cs="Times New Roman"/>
                <w:color w:val="000000" w:themeColor="text1"/>
                <w:sz w:val="20"/>
                <w:szCs w:val="20"/>
                <w:highlight w:val="none"/>
                <w14:textFill>
                  <w14:solidFill>
                    <w14:schemeClr w14:val="tx1"/>
                  </w14:solidFill>
                </w14:textFill>
              </w:rPr>
            </w:pPr>
            <w:r>
              <w:rPr>
                <w:rFonts w:ascii="Times New Roman" w:hAnsi="Times New Roman" w:eastAsia="Times New Roman" w:cs="Times New Roman"/>
                <w:color w:val="000000" w:themeColor="text1"/>
                <w:spacing w:val="1"/>
                <w:sz w:val="20"/>
                <w:szCs w:val="20"/>
                <w:highlight w:val="none"/>
                <w14:textFill>
                  <w14:solidFill>
                    <w14:schemeClr w14:val="tx1"/>
                  </w14:solidFill>
                </w14:textFill>
              </w:rPr>
              <w:t>4</w:t>
            </w:r>
          </w:p>
        </w:tc>
        <w:tc>
          <w:tcPr>
            <w:tcW w:w="13333" w:type="dxa"/>
            <w:vAlign w:val="center"/>
          </w:tcPr>
          <w:p w14:paraId="3AD17A91">
            <w:pPr>
              <w:keepNext w:val="0"/>
              <w:keepLines w:val="0"/>
              <w:widowControl/>
              <w:suppressLineNumbers w:val="0"/>
              <w:jc w:val="left"/>
              <w:textAlignment w:val="center"/>
              <w:rPr>
                <w:rFonts w:hint="eastAsia"/>
                <w:color w:val="000000" w:themeColor="text1"/>
                <w:spacing w:val="10"/>
                <w:sz w:val="20"/>
                <w:szCs w:val="20"/>
                <w:highlight w:val="none"/>
                <w14:textFill>
                  <w14:solidFill>
                    <w14:schemeClr w14:val="tx1"/>
                  </w14:solidFill>
                </w14:textFill>
              </w:rPr>
            </w:pPr>
            <w:r>
              <w:rPr>
                <w:rFonts w:hint="eastAsia" w:ascii="仿宋_GB2312" w:hAnsi="仿宋_GB2312" w:eastAsia="仿宋_GB2312" w:cs="仿宋_GB2312"/>
                <w:color w:val="000000" w:themeColor="text1"/>
                <w:spacing w:val="9"/>
                <w:sz w:val="22"/>
                <w:szCs w:val="22"/>
                <w:highlight w:val="none"/>
                <w14:textFill>
                  <w14:solidFill>
                    <w14:schemeClr w14:val="tx1"/>
                  </w14:solidFill>
                </w14:textFill>
              </w:rPr>
              <w:t>组织实施本级党组织换届工作，指导下级党组织换届工作</w:t>
            </w:r>
          </w:p>
        </w:tc>
      </w:tr>
      <w:tr w14:paraId="01229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716" w:type="dxa"/>
            <w:vAlign w:val="center"/>
          </w:tcPr>
          <w:p w14:paraId="26EE6482">
            <w:pPr>
              <w:spacing w:before="58" w:line="192" w:lineRule="auto"/>
              <w:jc w:val="center"/>
              <w:rPr>
                <w:rFonts w:ascii="Times New Roman" w:hAnsi="Times New Roman" w:eastAsia="Times New Roman" w:cs="Times New Roman"/>
                <w:color w:val="000000" w:themeColor="text1"/>
                <w:sz w:val="20"/>
                <w:szCs w:val="20"/>
                <w:highlight w:val="none"/>
                <w14:textFill>
                  <w14:solidFill>
                    <w14:schemeClr w14:val="tx1"/>
                  </w14:solidFill>
                </w14:textFill>
              </w:rPr>
            </w:pPr>
            <w:r>
              <w:rPr>
                <w:rFonts w:ascii="Times New Roman" w:hAnsi="Times New Roman" w:eastAsia="Times New Roman" w:cs="Times New Roman"/>
                <w:color w:val="000000" w:themeColor="text1"/>
                <w:sz w:val="20"/>
                <w:szCs w:val="20"/>
                <w:highlight w:val="none"/>
                <w14:textFill>
                  <w14:solidFill>
                    <w14:schemeClr w14:val="tx1"/>
                  </w14:solidFill>
                </w14:textFill>
              </w:rPr>
              <w:t>5</w:t>
            </w:r>
          </w:p>
        </w:tc>
        <w:tc>
          <w:tcPr>
            <w:tcW w:w="13333" w:type="dxa"/>
            <w:vAlign w:val="center"/>
          </w:tcPr>
          <w:p w14:paraId="4CC875AE">
            <w:pPr>
              <w:keepNext w:val="0"/>
              <w:keepLines w:val="0"/>
              <w:widowControl/>
              <w:suppressLineNumbers w:val="0"/>
              <w:jc w:val="left"/>
              <w:textAlignment w:val="center"/>
              <w:rPr>
                <w:rFonts w:hint="eastAsia"/>
                <w:color w:val="000000" w:themeColor="text1"/>
                <w:spacing w:val="10"/>
                <w:sz w:val="20"/>
                <w:szCs w:val="20"/>
                <w:highlight w:val="none"/>
                <w14:textFill>
                  <w14:solidFill>
                    <w14:schemeClr w14:val="tx1"/>
                  </w14:solidFill>
                </w14:textFill>
              </w:rPr>
            </w:pPr>
            <w:r>
              <w:rPr>
                <w:rFonts w:hint="eastAsia" w:ascii="仿宋_GB2312" w:hAnsi="仿宋_GB2312" w:eastAsia="仿宋_GB2312" w:cs="仿宋_GB2312"/>
                <w:color w:val="000000" w:themeColor="text1"/>
                <w:spacing w:val="9"/>
                <w:sz w:val="22"/>
                <w:szCs w:val="22"/>
                <w:highlight w:val="none"/>
                <w14:textFill>
                  <w14:solidFill>
                    <w14:schemeClr w14:val="tx1"/>
                  </w14:solidFill>
                </w14:textFill>
              </w:rPr>
              <w:t>加强党员队伍建设，对党员进行教育、管理、监督和服务</w:t>
            </w:r>
          </w:p>
        </w:tc>
      </w:tr>
      <w:tr w14:paraId="6787A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716" w:type="dxa"/>
            <w:vAlign w:val="center"/>
          </w:tcPr>
          <w:p w14:paraId="0245CEC7">
            <w:pPr>
              <w:spacing w:before="57" w:line="195" w:lineRule="auto"/>
              <w:jc w:val="center"/>
              <w:rPr>
                <w:rFonts w:ascii="Times New Roman" w:hAnsi="Times New Roman" w:eastAsia="Times New Roman" w:cs="Times New Roman"/>
                <w:color w:val="000000" w:themeColor="text1"/>
                <w:sz w:val="20"/>
                <w:szCs w:val="20"/>
                <w:highlight w:val="none"/>
                <w14:textFill>
                  <w14:solidFill>
                    <w14:schemeClr w14:val="tx1"/>
                  </w14:solidFill>
                </w14:textFill>
              </w:rPr>
            </w:pPr>
            <w:r>
              <w:rPr>
                <w:rFonts w:ascii="Times New Roman" w:hAnsi="Times New Roman" w:eastAsia="Times New Roman" w:cs="Times New Roman"/>
                <w:color w:val="000000" w:themeColor="text1"/>
                <w:sz w:val="20"/>
                <w:szCs w:val="20"/>
                <w:highlight w:val="none"/>
                <w14:textFill>
                  <w14:solidFill>
                    <w14:schemeClr w14:val="tx1"/>
                  </w14:solidFill>
                </w14:textFill>
              </w:rPr>
              <w:t>6</w:t>
            </w:r>
          </w:p>
        </w:tc>
        <w:tc>
          <w:tcPr>
            <w:tcW w:w="13333" w:type="dxa"/>
            <w:vAlign w:val="center"/>
          </w:tcPr>
          <w:p w14:paraId="63C564A3">
            <w:pPr>
              <w:keepNext w:val="0"/>
              <w:keepLines w:val="0"/>
              <w:widowControl/>
              <w:suppressLineNumbers w:val="0"/>
              <w:jc w:val="left"/>
              <w:textAlignment w:val="center"/>
              <w:rPr>
                <w:rFonts w:hint="eastAsia"/>
                <w:color w:val="000000" w:themeColor="text1"/>
                <w:spacing w:val="10"/>
                <w:sz w:val="20"/>
                <w:szCs w:val="20"/>
                <w:highlight w:val="none"/>
                <w14:textFill>
                  <w14:solidFill>
                    <w14:schemeClr w14:val="tx1"/>
                  </w14:solidFill>
                </w14:textFill>
              </w:rPr>
            </w:pPr>
            <w:r>
              <w:rPr>
                <w:rFonts w:hint="eastAsia" w:ascii="仿宋_GB2312" w:hAnsi="仿宋_GB2312" w:eastAsia="仿宋_GB2312" w:cs="仿宋_GB2312"/>
                <w:color w:val="000000" w:themeColor="text1"/>
                <w:spacing w:val="9"/>
                <w:sz w:val="22"/>
                <w:szCs w:val="22"/>
                <w:highlight w:val="none"/>
                <w14:textFill>
                  <w14:solidFill>
                    <w14:schemeClr w14:val="tx1"/>
                  </w14:solidFill>
                </w14:textFill>
              </w:rPr>
              <w:t>落实党管人才政策，做好人才服务和管理工作</w:t>
            </w:r>
          </w:p>
        </w:tc>
      </w:tr>
      <w:tr w14:paraId="1FA88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716" w:type="dxa"/>
            <w:vAlign w:val="center"/>
          </w:tcPr>
          <w:p w14:paraId="5E3F9C8F">
            <w:pPr>
              <w:spacing w:before="58" w:line="195" w:lineRule="auto"/>
              <w:jc w:val="center"/>
              <w:rPr>
                <w:rFonts w:hint="eastAsia" w:ascii="Times New Roman" w:hAnsi="Times New Roman" w:eastAsia="宋体"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0"/>
                <w:szCs w:val="20"/>
                <w:highlight w:val="none"/>
                <w:lang w:val="en-US" w:eastAsia="zh-CN"/>
                <w14:textFill>
                  <w14:solidFill>
                    <w14:schemeClr w14:val="tx1"/>
                  </w14:solidFill>
                </w14:textFill>
              </w:rPr>
              <w:t>7</w:t>
            </w:r>
          </w:p>
        </w:tc>
        <w:tc>
          <w:tcPr>
            <w:tcW w:w="13333" w:type="dxa"/>
            <w:vAlign w:val="center"/>
          </w:tcPr>
          <w:p w14:paraId="3FB3E5F4">
            <w:pPr>
              <w:keepNext w:val="0"/>
              <w:keepLines w:val="0"/>
              <w:widowControl/>
              <w:suppressLineNumbers w:val="0"/>
              <w:jc w:val="left"/>
              <w:textAlignment w:val="center"/>
              <w:rPr>
                <w:rFonts w:hint="eastAsia"/>
                <w:color w:val="000000" w:themeColor="text1"/>
                <w:spacing w:val="10"/>
                <w:sz w:val="20"/>
                <w:szCs w:val="20"/>
                <w:highlight w:val="none"/>
                <w14:textFill>
                  <w14:solidFill>
                    <w14:schemeClr w14:val="tx1"/>
                  </w14:solidFill>
                </w14:textFill>
              </w:rPr>
            </w:pPr>
            <w:r>
              <w:rPr>
                <w:rFonts w:hint="eastAsia" w:ascii="仿宋_GB2312" w:hAnsi="仿宋_GB2312" w:eastAsia="仿宋_GB2312" w:cs="仿宋_GB2312"/>
                <w:color w:val="000000" w:themeColor="text1"/>
                <w:spacing w:val="9"/>
                <w:sz w:val="22"/>
                <w:szCs w:val="22"/>
                <w:highlight w:val="none"/>
                <w14:textFill>
                  <w14:solidFill>
                    <w14:schemeClr w14:val="tx1"/>
                  </w14:solidFill>
                </w14:textFill>
              </w:rPr>
              <w:t>做好党费的收缴、使用和管理</w:t>
            </w:r>
          </w:p>
        </w:tc>
      </w:tr>
      <w:tr w14:paraId="17AE7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716" w:type="dxa"/>
            <w:vAlign w:val="center"/>
          </w:tcPr>
          <w:p w14:paraId="770E1580">
            <w:pPr>
              <w:spacing w:before="57" w:line="195" w:lineRule="auto"/>
              <w:jc w:val="center"/>
              <w:rPr>
                <w:rFonts w:hint="eastAsia" w:ascii="Times New Roman" w:hAnsi="Times New Roman" w:eastAsia="宋体"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0"/>
                <w:szCs w:val="20"/>
                <w:highlight w:val="none"/>
                <w:lang w:val="en-US" w:eastAsia="zh-CN"/>
                <w14:textFill>
                  <w14:solidFill>
                    <w14:schemeClr w14:val="tx1"/>
                  </w14:solidFill>
                </w14:textFill>
              </w:rPr>
              <w:t>8</w:t>
            </w:r>
          </w:p>
        </w:tc>
        <w:tc>
          <w:tcPr>
            <w:tcW w:w="13333" w:type="dxa"/>
            <w:vAlign w:val="center"/>
          </w:tcPr>
          <w:p w14:paraId="72365B04">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color w:val="000000" w:themeColor="text1"/>
                <w:spacing w:val="9"/>
                <w:sz w:val="22"/>
                <w:szCs w:val="22"/>
                <w:highlight w:val="none"/>
                <w:lang w:val="en-US" w:eastAsia="zh-CN"/>
                <w14:textFill>
                  <w14:solidFill>
                    <w14:schemeClr w14:val="tx1"/>
                  </w14:solidFill>
                </w14:textFill>
              </w:rPr>
              <w:t>负责本镇干部的教育、培养、选拔、考核和监督，加大年轻干部的选拔力度，做好各类评优评先推荐上报工作</w:t>
            </w:r>
          </w:p>
        </w:tc>
      </w:tr>
      <w:tr w14:paraId="28063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716" w:type="dxa"/>
            <w:vAlign w:val="center"/>
          </w:tcPr>
          <w:p w14:paraId="71F4C9AE">
            <w:pPr>
              <w:spacing w:before="57" w:line="195" w:lineRule="auto"/>
              <w:jc w:val="center"/>
              <w:rPr>
                <w:rFonts w:hint="eastAsia" w:ascii="Times New Roman" w:hAnsi="Times New Roman" w:eastAsia="宋体"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0"/>
                <w:szCs w:val="20"/>
                <w:highlight w:val="none"/>
                <w:lang w:val="en-US" w:eastAsia="zh-CN"/>
                <w14:textFill>
                  <w14:solidFill>
                    <w14:schemeClr w14:val="tx1"/>
                  </w14:solidFill>
                </w14:textFill>
              </w:rPr>
              <w:t>9</w:t>
            </w:r>
          </w:p>
        </w:tc>
        <w:tc>
          <w:tcPr>
            <w:tcW w:w="13333" w:type="dxa"/>
            <w:vAlign w:val="center"/>
          </w:tcPr>
          <w:p w14:paraId="71C61653">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color w:val="000000" w:themeColor="text1"/>
                <w:spacing w:val="9"/>
                <w:sz w:val="22"/>
                <w:szCs w:val="22"/>
                <w:highlight w:val="none"/>
                <w:lang w:val="en-US" w:eastAsia="zh-CN"/>
                <w14:textFill>
                  <w14:solidFill>
                    <w14:schemeClr w14:val="tx1"/>
                  </w14:solidFill>
                </w14:textFill>
              </w:rPr>
              <w:t>加强离退休干部的服务和管理</w:t>
            </w:r>
          </w:p>
        </w:tc>
      </w:tr>
      <w:tr w14:paraId="3786C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716" w:type="dxa"/>
            <w:vAlign w:val="center"/>
          </w:tcPr>
          <w:p w14:paraId="1FEE4B50">
            <w:pPr>
              <w:spacing w:before="57" w:line="195" w:lineRule="auto"/>
              <w:jc w:val="center"/>
              <w:rPr>
                <w:rFonts w:hint="default" w:ascii="Times New Roman" w:hAnsi="Times New Roman" w:eastAsia="宋体"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0"/>
                <w:szCs w:val="20"/>
                <w:highlight w:val="none"/>
                <w:lang w:val="en-US" w:eastAsia="zh-CN"/>
                <w14:textFill>
                  <w14:solidFill>
                    <w14:schemeClr w14:val="tx1"/>
                  </w14:solidFill>
                </w14:textFill>
              </w:rPr>
              <w:t>10</w:t>
            </w:r>
          </w:p>
        </w:tc>
        <w:tc>
          <w:tcPr>
            <w:tcW w:w="13333" w:type="dxa"/>
            <w:vAlign w:val="center"/>
          </w:tcPr>
          <w:p w14:paraId="7E564491">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color w:val="000000" w:themeColor="text1"/>
                <w:spacing w:val="9"/>
                <w:sz w:val="22"/>
                <w:szCs w:val="22"/>
                <w:highlight w:val="none"/>
                <w:lang w:val="en-US" w:eastAsia="zh-CN"/>
                <w14:textFill>
                  <w14:solidFill>
                    <w14:schemeClr w14:val="tx1"/>
                  </w14:solidFill>
                </w14:textFill>
              </w:rPr>
              <w:t>深化能力作风建设，促进工作质效提升</w:t>
            </w:r>
          </w:p>
        </w:tc>
      </w:tr>
      <w:tr w14:paraId="46B55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16" w:type="dxa"/>
            <w:vAlign w:val="center"/>
          </w:tcPr>
          <w:p w14:paraId="3819AD79">
            <w:pPr>
              <w:spacing w:before="57" w:line="195" w:lineRule="auto"/>
              <w:jc w:val="center"/>
              <w:rPr>
                <w:rFonts w:hint="eastAsia" w:ascii="Times New Roman" w:hAnsi="Times New Roman" w:eastAsia="宋体"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0"/>
                <w:szCs w:val="20"/>
                <w:highlight w:val="none"/>
                <w:lang w:val="en-US" w:eastAsia="zh-CN"/>
                <w14:textFill>
                  <w14:solidFill>
                    <w14:schemeClr w14:val="tx1"/>
                  </w14:solidFill>
                </w14:textFill>
              </w:rPr>
              <w:t>11</w:t>
            </w:r>
          </w:p>
        </w:tc>
        <w:tc>
          <w:tcPr>
            <w:tcW w:w="13333" w:type="dxa"/>
            <w:vAlign w:val="center"/>
          </w:tcPr>
          <w:p w14:paraId="24226153">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color w:val="000000" w:themeColor="text1"/>
                <w:spacing w:val="9"/>
                <w:sz w:val="22"/>
                <w:szCs w:val="22"/>
                <w:highlight w:val="none"/>
                <w:lang w:val="en-US" w:eastAsia="zh-CN"/>
                <w14:textFill>
                  <w14:solidFill>
                    <w14:schemeClr w14:val="tx1"/>
                  </w14:solidFill>
                </w14:textFill>
              </w:rPr>
              <w:t>贯彻全面深化改革要求，落实农业农村、基层治理、民生服务等相关改革任务</w:t>
            </w:r>
          </w:p>
        </w:tc>
      </w:tr>
      <w:tr w14:paraId="45542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716" w:type="dxa"/>
            <w:vAlign w:val="center"/>
          </w:tcPr>
          <w:p w14:paraId="12A11544">
            <w:pPr>
              <w:spacing w:before="58" w:line="195" w:lineRule="auto"/>
              <w:jc w:val="center"/>
              <w:rPr>
                <w:rFonts w:hint="eastAsia" w:ascii="Times New Roman" w:hAnsi="Times New Roman" w:eastAsia="宋体"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t>12</w:t>
            </w:r>
          </w:p>
        </w:tc>
        <w:tc>
          <w:tcPr>
            <w:tcW w:w="13333" w:type="dxa"/>
            <w:vAlign w:val="center"/>
          </w:tcPr>
          <w:p w14:paraId="3AE1F04A">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加强村(居)务规范管理，落实“四议两公开”制度</w:t>
            </w:r>
          </w:p>
        </w:tc>
      </w:tr>
      <w:tr w14:paraId="4527E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3949925E">
            <w:pPr>
              <w:spacing w:before="57" w:line="195" w:lineRule="auto"/>
              <w:jc w:val="center"/>
              <w:rPr>
                <w:rFonts w:hint="default" w:ascii="Times New Roman" w:hAnsi="Times New Roman" w:eastAsia="宋体"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0"/>
                <w:szCs w:val="20"/>
                <w:highlight w:val="none"/>
                <w:lang w:val="en-US" w:eastAsia="zh-CN"/>
                <w14:textFill>
                  <w14:solidFill>
                    <w14:schemeClr w14:val="tx1"/>
                  </w14:solidFill>
                </w14:textFill>
              </w:rPr>
              <w:t>13</w:t>
            </w:r>
          </w:p>
        </w:tc>
        <w:tc>
          <w:tcPr>
            <w:tcW w:w="13333" w:type="dxa"/>
            <w:vAlign w:val="center"/>
          </w:tcPr>
          <w:p w14:paraId="09C875A1">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color w:val="000000" w:themeColor="text1"/>
                <w:spacing w:val="9"/>
                <w:sz w:val="22"/>
                <w:szCs w:val="22"/>
                <w:highlight w:val="none"/>
                <w:lang w:val="en-US" w:eastAsia="zh-CN"/>
                <w14:textFill>
                  <w14:solidFill>
                    <w14:schemeClr w14:val="tx1"/>
                  </w14:solidFill>
                </w14:textFill>
              </w:rPr>
              <w:t>负责本镇社区建设工作，推进城镇社区协商工作，做好社区工作者服务与管理，指导社区居民委员会设立、撤销、范围调整、换届选举等常规工作，提供支持与帮助</w:t>
            </w:r>
          </w:p>
        </w:tc>
      </w:tr>
      <w:tr w14:paraId="6D666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716" w:type="dxa"/>
            <w:vAlign w:val="center"/>
          </w:tcPr>
          <w:p w14:paraId="6843F1BA">
            <w:pPr>
              <w:spacing w:before="57" w:line="195" w:lineRule="auto"/>
              <w:jc w:val="center"/>
              <w:rPr>
                <w:rFonts w:hint="default" w:ascii="Times New Roman" w:hAnsi="Times New Roman" w:eastAsia="宋体"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0"/>
                <w:szCs w:val="20"/>
                <w:highlight w:val="none"/>
                <w:lang w:val="en-US" w:eastAsia="zh-CN"/>
                <w14:textFill>
                  <w14:solidFill>
                    <w14:schemeClr w14:val="tx1"/>
                  </w14:solidFill>
                </w14:textFill>
              </w:rPr>
              <w:t>14</w:t>
            </w:r>
          </w:p>
        </w:tc>
        <w:tc>
          <w:tcPr>
            <w:tcW w:w="13333" w:type="dxa"/>
            <w:vAlign w:val="center"/>
          </w:tcPr>
          <w:p w14:paraId="3853FF5B">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color w:val="000000" w:themeColor="text1"/>
                <w:spacing w:val="9"/>
                <w:sz w:val="22"/>
                <w:szCs w:val="22"/>
                <w:highlight w:val="none"/>
                <w:lang w:val="en-US" w:eastAsia="zh-CN"/>
                <w14:textFill>
                  <w14:solidFill>
                    <w14:schemeClr w14:val="tx1"/>
                  </w14:solidFill>
                </w14:textFill>
              </w:rPr>
              <w:t>加强党支部标准化、规范化建设</w:t>
            </w:r>
          </w:p>
        </w:tc>
      </w:tr>
      <w:tr w14:paraId="3317D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16" w:type="dxa"/>
            <w:vAlign w:val="center"/>
          </w:tcPr>
          <w:p w14:paraId="1433FD7B">
            <w:pPr>
              <w:spacing w:before="57" w:line="195" w:lineRule="auto"/>
              <w:jc w:val="center"/>
              <w:rPr>
                <w:rFonts w:hint="default" w:ascii="Times New Roman" w:hAnsi="Times New Roman" w:eastAsia="宋体"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8"/>
                <w:sz w:val="20"/>
                <w:szCs w:val="20"/>
                <w:highlight w:val="none"/>
                <w:lang w:val="en-US" w:eastAsia="zh-CN"/>
                <w14:textFill>
                  <w14:solidFill>
                    <w14:schemeClr w14:val="tx1"/>
                  </w14:solidFill>
                </w14:textFill>
              </w:rPr>
              <w:t>15</w:t>
            </w:r>
          </w:p>
        </w:tc>
        <w:tc>
          <w:tcPr>
            <w:tcW w:w="13333" w:type="dxa"/>
            <w:vAlign w:val="center"/>
          </w:tcPr>
          <w:p w14:paraId="5F24D7D4">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落实本镇党员代表大会代表任期制，做好党代表推选补选，组织党代表开展履职服务</w:t>
            </w:r>
          </w:p>
        </w:tc>
      </w:tr>
      <w:tr w14:paraId="4881C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16" w:type="dxa"/>
            <w:vAlign w:val="center"/>
          </w:tcPr>
          <w:p w14:paraId="2F874547">
            <w:pPr>
              <w:spacing w:before="58" w:line="195" w:lineRule="auto"/>
              <w:jc w:val="center"/>
              <w:rPr>
                <w:rFonts w:hint="default" w:ascii="Times New Roman" w:hAnsi="Times New Roman" w:eastAsia="宋体"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8"/>
                <w:sz w:val="20"/>
                <w:szCs w:val="20"/>
                <w:highlight w:val="none"/>
                <w:lang w:val="en-US" w:eastAsia="zh-CN"/>
                <w14:textFill>
                  <w14:solidFill>
                    <w14:schemeClr w14:val="tx1"/>
                  </w14:solidFill>
                </w14:textFill>
              </w:rPr>
              <w:t>16</w:t>
            </w:r>
          </w:p>
        </w:tc>
        <w:tc>
          <w:tcPr>
            <w:tcW w:w="13333" w:type="dxa"/>
            <w:vAlign w:val="center"/>
          </w:tcPr>
          <w:p w14:paraId="53F2FD70">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做好村级后备力量培育储备、培养锻炼、选拔使用工作，抓好基层党组织书记队伍建设，选优配强村党组织书记、党务工作者</w:t>
            </w:r>
          </w:p>
        </w:tc>
      </w:tr>
      <w:tr w14:paraId="2CE6B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16" w:type="dxa"/>
            <w:vAlign w:val="center"/>
          </w:tcPr>
          <w:p w14:paraId="40AE94B4">
            <w:pPr>
              <w:spacing w:before="57" w:line="195" w:lineRule="auto"/>
              <w:jc w:val="center"/>
              <w:rPr>
                <w:rFonts w:hint="default" w:ascii="Times New Roman" w:hAnsi="Times New Roman" w:eastAsia="宋体"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8"/>
                <w:sz w:val="20"/>
                <w:szCs w:val="20"/>
                <w:highlight w:val="none"/>
                <w:lang w:val="en-US" w:eastAsia="zh-CN"/>
                <w14:textFill>
                  <w14:solidFill>
                    <w14:schemeClr w14:val="tx1"/>
                  </w14:solidFill>
                </w14:textFill>
              </w:rPr>
              <w:t>17</w:t>
            </w:r>
          </w:p>
        </w:tc>
        <w:tc>
          <w:tcPr>
            <w:tcW w:w="13333" w:type="dxa"/>
            <w:vAlign w:val="center"/>
          </w:tcPr>
          <w:p w14:paraId="1A3083EE">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负责本镇监督检查、执纪问责工作，受理和审查本级党委管理的党组织、党员及领导干部的违规违纪问题</w:t>
            </w:r>
          </w:p>
        </w:tc>
      </w:tr>
      <w:tr w14:paraId="4CC29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716" w:type="dxa"/>
            <w:vAlign w:val="center"/>
          </w:tcPr>
          <w:p w14:paraId="57883988">
            <w:pPr>
              <w:spacing w:before="57" w:line="195" w:lineRule="auto"/>
              <w:jc w:val="center"/>
              <w:rPr>
                <w:rFonts w:hint="default" w:ascii="Times New Roman" w:hAnsi="Times New Roman" w:eastAsia="宋体" w:cs="Times New Roman"/>
                <w:color w:val="000000" w:themeColor="text1"/>
                <w:spacing w:val="-8"/>
                <w:sz w:val="20"/>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t>18</w:t>
            </w:r>
          </w:p>
        </w:tc>
        <w:tc>
          <w:tcPr>
            <w:tcW w:w="13333" w:type="dxa"/>
            <w:vAlign w:val="center"/>
          </w:tcPr>
          <w:p w14:paraId="4FB93A4D">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负责镇村两级违纪违法线索排查和案件办理</w:t>
            </w:r>
          </w:p>
        </w:tc>
      </w:tr>
      <w:tr w14:paraId="3FEAB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16" w:type="dxa"/>
            <w:vAlign w:val="center"/>
          </w:tcPr>
          <w:p w14:paraId="07B51E22">
            <w:pPr>
              <w:spacing w:before="58" w:line="195" w:lineRule="auto"/>
              <w:jc w:val="center"/>
              <w:rPr>
                <w:rFonts w:hint="default" w:ascii="Times New Roman" w:hAnsi="Times New Roman" w:eastAsia="宋体" w:cs="Times New Roman"/>
                <w:color w:val="000000" w:themeColor="text1"/>
                <w:spacing w:val="-8"/>
                <w:sz w:val="20"/>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8"/>
                <w:sz w:val="20"/>
                <w:szCs w:val="20"/>
                <w:highlight w:val="none"/>
                <w:lang w:val="en-US" w:eastAsia="zh-CN"/>
                <w14:textFill>
                  <w14:solidFill>
                    <w14:schemeClr w14:val="tx1"/>
                  </w14:solidFill>
                </w14:textFill>
              </w:rPr>
              <w:t>19</w:t>
            </w:r>
          </w:p>
        </w:tc>
        <w:tc>
          <w:tcPr>
            <w:tcW w:w="13333" w:type="dxa"/>
            <w:vAlign w:val="center"/>
          </w:tcPr>
          <w:p w14:paraId="04B16FB8">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落实全面从严治党责任制、党风廉政建设“一岗双责”责任制，落实中央八项规定精神，开展党纪学习及警示教育，推进反腐败工作</w:t>
            </w:r>
          </w:p>
        </w:tc>
      </w:tr>
      <w:tr w14:paraId="217A1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16" w:type="dxa"/>
            <w:vAlign w:val="center"/>
          </w:tcPr>
          <w:p w14:paraId="476D22F7">
            <w:pPr>
              <w:spacing w:before="58" w:line="195" w:lineRule="auto"/>
              <w:jc w:val="center"/>
              <w:rPr>
                <w:rFonts w:hint="eastAsia" w:ascii="Times New Roman" w:hAnsi="Times New Roman" w:eastAsia="宋体" w:cs="Times New Roman"/>
                <w:color w:val="000000" w:themeColor="text1"/>
                <w:spacing w:val="-8"/>
                <w:sz w:val="20"/>
                <w:szCs w:val="20"/>
                <w:highlight w:val="none"/>
                <w:lang w:val="en-US" w:eastAsia="zh-CN"/>
                <w14:textFill>
                  <w14:solidFill>
                    <w14:schemeClr w14:val="tx1"/>
                  </w14:solidFill>
                </w14:textFill>
              </w:rPr>
            </w:pPr>
            <w:r>
              <w:rPr>
                <w:rFonts w:ascii="Times New Roman" w:hAnsi="Times New Roman" w:eastAsia="Times New Roman" w:cs="Times New Roman"/>
                <w:color w:val="000000" w:themeColor="text1"/>
                <w:spacing w:val="2"/>
                <w:sz w:val="20"/>
                <w:szCs w:val="20"/>
                <w:highlight w:val="none"/>
                <w14:textFill>
                  <w14:solidFill>
                    <w14:schemeClr w14:val="tx1"/>
                  </w14:solidFill>
                </w14:textFill>
              </w:rPr>
              <w:t>2</w:t>
            </w:r>
            <w:r>
              <w:rPr>
                <w:rFonts w:hint="eastAsia"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t>0</w:t>
            </w:r>
          </w:p>
        </w:tc>
        <w:tc>
          <w:tcPr>
            <w:tcW w:w="13333" w:type="dxa"/>
            <w:vAlign w:val="center"/>
          </w:tcPr>
          <w:p w14:paraId="12F450DD">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做好巡视巡察反馈问题整改和成果运用</w:t>
            </w:r>
          </w:p>
        </w:tc>
      </w:tr>
      <w:tr w14:paraId="63008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716" w:type="dxa"/>
            <w:vAlign w:val="center"/>
          </w:tcPr>
          <w:p w14:paraId="424FD686">
            <w:pPr>
              <w:spacing w:before="57" w:line="195" w:lineRule="auto"/>
              <w:jc w:val="center"/>
              <w:rPr>
                <w:rFonts w:hint="default" w:ascii="Times New Roman" w:hAnsi="Times New Roman" w:eastAsia="宋体" w:cs="Times New Roman"/>
                <w:color w:val="000000" w:themeColor="text1"/>
                <w:spacing w:val="-8"/>
                <w:sz w:val="20"/>
                <w:szCs w:val="20"/>
                <w:highlight w:val="none"/>
                <w:lang w:val="en-US" w:eastAsia="zh-CN"/>
                <w14:textFill>
                  <w14:solidFill>
                    <w14:schemeClr w14:val="tx1"/>
                  </w14:solidFill>
                </w14:textFill>
              </w:rPr>
            </w:pPr>
            <w:r>
              <w:rPr>
                <w:rFonts w:ascii="Times New Roman" w:hAnsi="Times New Roman" w:eastAsia="Times New Roman" w:cs="Times New Roman"/>
                <w:color w:val="000000" w:themeColor="text1"/>
                <w:spacing w:val="2"/>
                <w:sz w:val="20"/>
                <w:szCs w:val="20"/>
                <w:highlight w:val="none"/>
                <w14:textFill>
                  <w14:solidFill>
                    <w14:schemeClr w14:val="tx1"/>
                  </w14:solidFill>
                </w14:textFill>
              </w:rPr>
              <w:t>2</w:t>
            </w:r>
            <w:r>
              <w:rPr>
                <w:rFonts w:hint="eastAsia"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t>1</w:t>
            </w:r>
          </w:p>
        </w:tc>
        <w:tc>
          <w:tcPr>
            <w:tcW w:w="13333" w:type="dxa"/>
            <w:vAlign w:val="center"/>
          </w:tcPr>
          <w:p w14:paraId="3F0AECC4">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加强党对统一战线工作的集中统一领导，开展民主党派、党外知识分子和无党派人士、非公有制经济人士、新的社会阶层人士、港澳台同胞、海外侨胞和归侨侨眷等统一战线工作</w:t>
            </w:r>
          </w:p>
        </w:tc>
      </w:tr>
      <w:tr w14:paraId="06C6C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16" w:type="dxa"/>
            <w:vAlign w:val="center"/>
          </w:tcPr>
          <w:p w14:paraId="01014C4D">
            <w:pPr>
              <w:spacing w:before="58" w:line="195" w:lineRule="auto"/>
              <w:jc w:val="center"/>
              <w:rPr>
                <w:rFonts w:hint="eastAsia" w:ascii="Times New Roman" w:hAnsi="Times New Roman" w:eastAsia="宋体" w:cs="Times New Roman"/>
                <w:color w:val="000000" w:themeColor="text1"/>
                <w:spacing w:val="-8"/>
                <w:sz w:val="20"/>
                <w:szCs w:val="20"/>
                <w:highlight w:val="none"/>
                <w:lang w:val="en-US" w:eastAsia="zh-CN"/>
                <w14:textFill>
                  <w14:solidFill>
                    <w14:schemeClr w14:val="tx1"/>
                  </w14:solidFill>
                </w14:textFill>
              </w:rPr>
            </w:pPr>
            <w:r>
              <w:rPr>
                <w:rFonts w:ascii="Times New Roman" w:hAnsi="Times New Roman" w:eastAsia="Times New Roman" w:cs="Times New Roman"/>
                <w:color w:val="000000" w:themeColor="text1"/>
                <w:spacing w:val="2"/>
                <w:sz w:val="20"/>
                <w:szCs w:val="20"/>
                <w:highlight w:val="none"/>
                <w14:textFill>
                  <w14:solidFill>
                    <w14:schemeClr w14:val="tx1"/>
                  </w14:solidFill>
                </w14:textFill>
              </w:rPr>
              <w:t>2</w:t>
            </w:r>
            <w:r>
              <w:rPr>
                <w:rFonts w:hint="eastAsia"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t>2</w:t>
            </w:r>
          </w:p>
        </w:tc>
        <w:tc>
          <w:tcPr>
            <w:tcW w:w="13333" w:type="dxa"/>
            <w:vAlign w:val="center"/>
          </w:tcPr>
          <w:p w14:paraId="7A61C53E">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铸牢中华民族共同体意识，开展民族理论政策宣传和促进民族团结工作，依法管理本镇宗教事务</w:t>
            </w:r>
          </w:p>
        </w:tc>
      </w:tr>
      <w:tr w14:paraId="0D4B2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716" w:type="dxa"/>
            <w:vAlign w:val="center"/>
          </w:tcPr>
          <w:p w14:paraId="66502050">
            <w:pPr>
              <w:spacing w:before="57" w:line="195" w:lineRule="auto"/>
              <w:jc w:val="center"/>
              <w:rPr>
                <w:rFonts w:hint="eastAsia"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pPr>
            <w:r>
              <w:rPr>
                <w:rFonts w:ascii="Times New Roman" w:hAnsi="Times New Roman" w:eastAsia="Times New Roman" w:cs="Times New Roman"/>
                <w:color w:val="000000" w:themeColor="text1"/>
                <w:spacing w:val="2"/>
                <w:sz w:val="20"/>
                <w:szCs w:val="20"/>
                <w:highlight w:val="none"/>
                <w14:textFill>
                  <w14:solidFill>
                    <w14:schemeClr w14:val="tx1"/>
                  </w14:solidFill>
                </w14:textFill>
              </w:rPr>
              <w:t>2</w:t>
            </w:r>
            <w:r>
              <w:rPr>
                <w:rFonts w:hint="eastAsia"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t>3</w:t>
            </w:r>
          </w:p>
        </w:tc>
        <w:tc>
          <w:tcPr>
            <w:tcW w:w="13333" w:type="dxa"/>
            <w:vAlign w:val="center"/>
          </w:tcPr>
          <w:p w14:paraId="37FB11EA">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依法召开人民代表大会和人大主席团会议，做好人大换届选举工作，办理人大代表提出的议案和建议，为人大代表视察调研做好服务，有序推进民生微实事项目建设</w:t>
            </w:r>
          </w:p>
        </w:tc>
      </w:tr>
      <w:tr w14:paraId="35404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16" w:type="dxa"/>
            <w:vAlign w:val="center"/>
          </w:tcPr>
          <w:p w14:paraId="0E4C05D1">
            <w:pPr>
              <w:spacing w:before="57" w:line="195" w:lineRule="auto"/>
              <w:jc w:val="center"/>
              <w:rPr>
                <w:rFonts w:hint="eastAsia"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pPr>
            <w:r>
              <w:rPr>
                <w:rFonts w:ascii="Times New Roman" w:hAnsi="Times New Roman" w:eastAsia="Times New Roman" w:cs="Times New Roman"/>
                <w:color w:val="000000" w:themeColor="text1"/>
                <w:spacing w:val="2"/>
                <w:sz w:val="20"/>
                <w:szCs w:val="20"/>
                <w:highlight w:val="none"/>
                <w14:textFill>
                  <w14:solidFill>
                    <w14:schemeClr w14:val="tx1"/>
                  </w14:solidFill>
                </w14:textFill>
              </w:rPr>
              <w:t>2</w:t>
            </w:r>
            <w:r>
              <w:rPr>
                <w:rFonts w:hint="eastAsia"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t>4</w:t>
            </w:r>
          </w:p>
        </w:tc>
        <w:tc>
          <w:tcPr>
            <w:tcW w:w="13333" w:type="dxa"/>
            <w:vAlign w:val="center"/>
          </w:tcPr>
          <w:p w14:paraId="45AA60CD">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做好本镇妇联组织建设、妇女儿童权益保障等工作</w:t>
            </w:r>
          </w:p>
        </w:tc>
      </w:tr>
      <w:tr w14:paraId="30B64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16" w:type="dxa"/>
            <w:vAlign w:val="center"/>
          </w:tcPr>
          <w:p w14:paraId="556B2DFD">
            <w:pPr>
              <w:spacing w:before="57" w:line="195" w:lineRule="auto"/>
              <w:jc w:val="center"/>
              <w:rPr>
                <w:rFonts w:hint="default" w:ascii="Times New Roman" w:hAnsi="Times New Roman" w:eastAsia="Times New Roman" w:cs="Times New Roman"/>
                <w:color w:val="000000" w:themeColor="text1"/>
                <w:spacing w:val="2"/>
                <w:sz w:val="20"/>
                <w:szCs w:val="20"/>
                <w:highlight w:val="none"/>
                <w:lang w:val="en-US"/>
                <w14:textFill>
                  <w14:solidFill>
                    <w14:schemeClr w14:val="tx1"/>
                  </w14:solidFill>
                </w14:textFill>
              </w:rPr>
            </w:pPr>
            <w:r>
              <w:rPr>
                <w:rFonts w:hint="eastAsia"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t>25</w:t>
            </w:r>
          </w:p>
        </w:tc>
        <w:tc>
          <w:tcPr>
            <w:tcW w:w="13333" w:type="dxa"/>
            <w:vAlign w:val="center"/>
          </w:tcPr>
          <w:p w14:paraId="4EF2DD6F">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开展政协委员推荐及联络服务工作</w:t>
            </w:r>
          </w:p>
        </w:tc>
      </w:tr>
      <w:tr w14:paraId="26C4F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716" w:type="dxa"/>
            <w:vAlign w:val="center"/>
          </w:tcPr>
          <w:p w14:paraId="43629D4D">
            <w:pPr>
              <w:spacing w:before="57" w:line="195" w:lineRule="auto"/>
              <w:ind w:left="254" w:leftChars="0"/>
              <w:jc w:val="both"/>
              <w:rPr>
                <w:rFonts w:hint="default" w:ascii="Times New Roman" w:hAnsi="Times New Roman" w:eastAsia="Times New Roman" w:cs="Times New Roman"/>
                <w:color w:val="000000" w:themeColor="text1"/>
                <w:spacing w:val="2"/>
                <w:sz w:val="20"/>
                <w:szCs w:val="20"/>
                <w:highlight w:val="none"/>
                <w:lang w:val="en-US"/>
                <w14:textFill>
                  <w14:solidFill>
                    <w14:schemeClr w14:val="tx1"/>
                  </w14:solidFill>
                </w14:textFill>
              </w:rPr>
            </w:pPr>
            <w:r>
              <w:rPr>
                <w:rFonts w:hint="eastAsia"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t>26</w:t>
            </w:r>
          </w:p>
        </w:tc>
        <w:tc>
          <w:tcPr>
            <w:tcW w:w="13333" w:type="dxa"/>
            <w:vAlign w:val="center"/>
          </w:tcPr>
          <w:p w14:paraId="03F568D2">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做好新时代精神文明建设工作，建立健全村规民约、红白理事会、道德评议会、村民议事会、禁赌禁毒会制度，开展文明实践活动</w:t>
            </w:r>
          </w:p>
        </w:tc>
      </w:tr>
      <w:tr w14:paraId="33B31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716" w:type="dxa"/>
            <w:vAlign w:val="center"/>
          </w:tcPr>
          <w:p w14:paraId="3B55E892">
            <w:pPr>
              <w:spacing w:before="57" w:line="195" w:lineRule="auto"/>
              <w:ind w:left="254" w:leftChars="0"/>
              <w:jc w:val="both"/>
              <w:rPr>
                <w:rFonts w:hint="default"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t>27</w:t>
            </w:r>
          </w:p>
        </w:tc>
        <w:tc>
          <w:tcPr>
            <w:tcW w:w="13333" w:type="dxa"/>
            <w:vAlign w:val="center"/>
          </w:tcPr>
          <w:p w14:paraId="3820EFA0">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做好本镇工会组织建设和职工教育培训、权益保障等工作</w:t>
            </w:r>
          </w:p>
        </w:tc>
      </w:tr>
      <w:tr w14:paraId="2674A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716" w:type="dxa"/>
            <w:vAlign w:val="center"/>
          </w:tcPr>
          <w:p w14:paraId="5867CFD6">
            <w:pPr>
              <w:spacing w:before="57" w:line="195" w:lineRule="auto"/>
              <w:jc w:val="center"/>
              <w:rPr>
                <w:rFonts w:hint="default"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t>28</w:t>
            </w:r>
          </w:p>
        </w:tc>
        <w:tc>
          <w:tcPr>
            <w:tcW w:w="13333" w:type="dxa"/>
            <w:vAlign w:val="center"/>
          </w:tcPr>
          <w:p w14:paraId="453D8A55">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抓好基层团组织建设，坚持党建带团建，组织开展团员教育管理工作；做好关心下一代工作，联系服务青少年，维护青少年权益</w:t>
            </w:r>
          </w:p>
        </w:tc>
      </w:tr>
      <w:tr w14:paraId="51209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16" w:type="dxa"/>
            <w:vAlign w:val="center"/>
          </w:tcPr>
          <w:p w14:paraId="677E94AA">
            <w:pPr>
              <w:spacing w:before="57" w:line="195" w:lineRule="auto"/>
              <w:ind w:left="254" w:leftChars="0"/>
              <w:jc w:val="both"/>
              <w:rPr>
                <w:rFonts w:hint="default"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t>29</w:t>
            </w:r>
          </w:p>
        </w:tc>
        <w:tc>
          <w:tcPr>
            <w:tcW w:w="13333" w:type="dxa"/>
            <w:vAlign w:val="center"/>
          </w:tcPr>
          <w:p w14:paraId="68B5C1D1">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落实深化党建引领基层治理，有序推进社会工作</w:t>
            </w:r>
          </w:p>
        </w:tc>
      </w:tr>
      <w:tr w14:paraId="514C2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716" w:type="dxa"/>
            <w:vAlign w:val="center"/>
          </w:tcPr>
          <w:p w14:paraId="6B96266D">
            <w:pPr>
              <w:spacing w:before="57" w:line="195" w:lineRule="auto"/>
              <w:ind w:left="254" w:leftChars="0"/>
              <w:jc w:val="both"/>
              <w:rPr>
                <w:rFonts w:hint="default"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t>30</w:t>
            </w:r>
          </w:p>
        </w:tc>
        <w:tc>
          <w:tcPr>
            <w:tcW w:w="13333" w:type="dxa"/>
            <w:vAlign w:val="center"/>
          </w:tcPr>
          <w:p w14:paraId="4C790426">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有序推进科协等群团组织及社会团体工作</w:t>
            </w:r>
          </w:p>
        </w:tc>
      </w:tr>
      <w:tr w14:paraId="0A635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716" w:type="dxa"/>
            <w:vAlign w:val="center"/>
          </w:tcPr>
          <w:p w14:paraId="7BE3C893">
            <w:pPr>
              <w:spacing w:before="57" w:line="195" w:lineRule="auto"/>
              <w:ind w:left="254" w:leftChars="0"/>
              <w:jc w:val="both"/>
              <w:rPr>
                <w:rFonts w:hint="default"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t>31</w:t>
            </w:r>
          </w:p>
        </w:tc>
        <w:tc>
          <w:tcPr>
            <w:tcW w:w="13333" w:type="dxa"/>
            <w:vAlign w:val="center"/>
          </w:tcPr>
          <w:p w14:paraId="06CD6EBD">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坚持党管武装，抓好征兵、民兵工作，做好国防教育和基层武装部规范化建设</w:t>
            </w:r>
          </w:p>
        </w:tc>
      </w:tr>
      <w:tr w14:paraId="5C4BA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16" w:type="dxa"/>
            <w:vAlign w:val="center"/>
          </w:tcPr>
          <w:p w14:paraId="226E4951">
            <w:pPr>
              <w:spacing w:before="57" w:line="195" w:lineRule="auto"/>
              <w:ind w:left="254" w:leftChars="0"/>
              <w:jc w:val="both"/>
              <w:rPr>
                <w:rFonts w:hint="default"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t>32</w:t>
            </w:r>
          </w:p>
        </w:tc>
        <w:tc>
          <w:tcPr>
            <w:tcW w:w="13333" w:type="dxa"/>
            <w:vAlign w:val="center"/>
          </w:tcPr>
          <w:p w14:paraId="15AF8514">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建立本镇新闻信息发布制度，常态化开展正面宣传和舆论引导</w:t>
            </w:r>
          </w:p>
        </w:tc>
      </w:tr>
      <w:tr w14:paraId="15BE5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716" w:type="dxa"/>
            <w:vAlign w:val="center"/>
          </w:tcPr>
          <w:p w14:paraId="06CA3492">
            <w:pPr>
              <w:spacing w:before="57" w:line="195" w:lineRule="auto"/>
              <w:ind w:left="254" w:leftChars="0"/>
              <w:jc w:val="both"/>
              <w:rPr>
                <w:rFonts w:hint="default"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t>33</w:t>
            </w:r>
          </w:p>
        </w:tc>
        <w:tc>
          <w:tcPr>
            <w:tcW w:w="13333" w:type="dxa"/>
            <w:vAlign w:val="center"/>
          </w:tcPr>
          <w:p w14:paraId="5EAA9FD8">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开展凤岗镇特色党建品牌创建，因地制宜培育地方党建品牌</w:t>
            </w:r>
          </w:p>
        </w:tc>
      </w:tr>
      <w:tr w14:paraId="1EDCA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4049" w:type="dxa"/>
            <w:gridSpan w:val="2"/>
            <w:vAlign w:val="center"/>
          </w:tcPr>
          <w:p w14:paraId="564DDE68">
            <w:pPr>
              <w:keepNext w:val="0"/>
              <w:keepLines w:val="0"/>
              <w:widowControl/>
              <w:suppressLineNumbers w:val="0"/>
              <w:ind w:firstLine="236" w:firstLineChars="10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ascii="黑体" w:hAnsi="黑体" w:eastAsia="黑体" w:cs="黑体"/>
                <w:color w:val="000000" w:themeColor="text1"/>
                <w:spacing w:val="-2"/>
                <w:sz w:val="24"/>
                <w:szCs w:val="24"/>
                <w:highlight w:val="none"/>
                <w14:textFill>
                  <w14:solidFill>
                    <w14:schemeClr w14:val="tx1"/>
                  </w14:solidFill>
                </w14:textFill>
              </w:rPr>
              <w:t>二、经济发</w:t>
            </w:r>
            <w:r>
              <w:rPr>
                <w:rFonts w:hint="eastAsia" w:ascii="黑体" w:hAnsi="黑体" w:eastAsia="黑体" w:cs="黑体"/>
                <w:color w:val="000000" w:themeColor="text1"/>
                <w:spacing w:val="-2"/>
                <w:sz w:val="24"/>
                <w:szCs w:val="24"/>
                <w:highlight w:val="none"/>
                <w14:textFill>
                  <w14:solidFill>
                    <w14:schemeClr w14:val="tx1"/>
                  </w14:solidFill>
                </w14:textFill>
              </w:rPr>
              <w:t>展（</w:t>
            </w: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8</w:t>
            </w:r>
            <w:r>
              <w:rPr>
                <w:rFonts w:hint="eastAsia" w:ascii="黑体" w:hAnsi="黑体" w:eastAsia="黑体" w:cs="黑体"/>
                <w:color w:val="000000" w:themeColor="text1"/>
                <w:spacing w:val="-2"/>
                <w:sz w:val="24"/>
                <w:szCs w:val="24"/>
                <w:highlight w:val="none"/>
                <w14:textFill>
                  <w14:solidFill>
                    <w14:schemeClr w14:val="tx1"/>
                  </w14:solidFill>
                </w14:textFill>
              </w:rPr>
              <w:t>项</w:t>
            </w:r>
            <w:r>
              <w:rPr>
                <w:rFonts w:ascii="黑体" w:hAnsi="黑体" w:eastAsia="黑体" w:cs="黑体"/>
                <w:color w:val="000000" w:themeColor="text1"/>
                <w:spacing w:val="-2"/>
                <w:sz w:val="24"/>
                <w:szCs w:val="24"/>
                <w:highlight w:val="none"/>
                <w14:textFill>
                  <w14:solidFill>
                    <w14:schemeClr w14:val="tx1"/>
                  </w14:solidFill>
                </w14:textFill>
              </w:rPr>
              <w:t>）</w:t>
            </w:r>
          </w:p>
        </w:tc>
      </w:tr>
      <w:tr w14:paraId="08D18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716" w:type="dxa"/>
            <w:vAlign w:val="center"/>
          </w:tcPr>
          <w:p w14:paraId="7B3C9B6B">
            <w:pPr>
              <w:spacing w:before="57" w:line="195" w:lineRule="auto"/>
              <w:jc w:val="center"/>
              <w:rPr>
                <w:rFonts w:hint="default"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t>34</w:t>
            </w:r>
          </w:p>
        </w:tc>
        <w:tc>
          <w:tcPr>
            <w:tcW w:w="13333" w:type="dxa"/>
            <w:vAlign w:val="center"/>
          </w:tcPr>
          <w:p w14:paraId="4537F168">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开展农、林、牧、渔等经济相关数据统计工作，做好经济、人口、土地普查</w:t>
            </w:r>
          </w:p>
        </w:tc>
      </w:tr>
      <w:tr w14:paraId="2E41C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16" w:type="dxa"/>
            <w:vAlign w:val="center"/>
          </w:tcPr>
          <w:p w14:paraId="0365BCB0">
            <w:pPr>
              <w:spacing w:before="58" w:line="195" w:lineRule="auto"/>
              <w:jc w:val="center"/>
              <w:rPr>
                <w:rFonts w:hint="default"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0"/>
                <w:szCs w:val="20"/>
                <w:highlight w:val="none"/>
                <w:lang w:val="en-US" w:eastAsia="zh-CN"/>
                <w14:textFill>
                  <w14:solidFill>
                    <w14:schemeClr w14:val="tx1"/>
                  </w14:solidFill>
                </w14:textFill>
              </w:rPr>
              <w:t>35</w:t>
            </w:r>
          </w:p>
        </w:tc>
        <w:tc>
          <w:tcPr>
            <w:tcW w:w="13333" w:type="dxa"/>
            <w:vAlign w:val="center"/>
          </w:tcPr>
          <w:p w14:paraId="34A3FC48">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优化镇域营商环境，宣传惠企政策措施，推动镇域经济高质量发展</w:t>
            </w:r>
          </w:p>
        </w:tc>
      </w:tr>
      <w:tr w14:paraId="7BB87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16" w:type="dxa"/>
            <w:vAlign w:val="center"/>
          </w:tcPr>
          <w:p w14:paraId="04949F6E">
            <w:pPr>
              <w:spacing w:before="58" w:line="195" w:lineRule="auto"/>
              <w:ind w:left="254" w:leftChars="0"/>
              <w:jc w:val="both"/>
              <w:rPr>
                <w:rFonts w:hint="default"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t>36</w:t>
            </w:r>
          </w:p>
        </w:tc>
        <w:tc>
          <w:tcPr>
            <w:tcW w:w="13333" w:type="dxa"/>
            <w:vAlign w:val="center"/>
          </w:tcPr>
          <w:p w14:paraId="33967F84">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推动“一村一品”特色建设，大力发展本镇特色经济</w:t>
            </w:r>
          </w:p>
        </w:tc>
      </w:tr>
      <w:tr w14:paraId="18AB0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16" w:type="dxa"/>
            <w:vAlign w:val="center"/>
          </w:tcPr>
          <w:p w14:paraId="0130541B">
            <w:pPr>
              <w:spacing w:before="58" w:line="195" w:lineRule="auto"/>
              <w:ind w:left="254" w:leftChars="0"/>
              <w:jc w:val="both"/>
              <w:rPr>
                <w:rFonts w:hint="default"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t>37</w:t>
            </w:r>
          </w:p>
        </w:tc>
        <w:tc>
          <w:tcPr>
            <w:tcW w:w="13333" w:type="dxa"/>
            <w:vAlign w:val="center"/>
          </w:tcPr>
          <w:p w14:paraId="769F7319">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做好本镇经济发展及产业发展规划，推动镇域经济高质量发展</w:t>
            </w:r>
          </w:p>
        </w:tc>
      </w:tr>
      <w:tr w14:paraId="70003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16" w:type="dxa"/>
            <w:vAlign w:val="center"/>
          </w:tcPr>
          <w:p w14:paraId="1711DBDF">
            <w:pPr>
              <w:spacing w:before="58" w:line="195" w:lineRule="auto"/>
              <w:ind w:left="254" w:leftChars="0"/>
              <w:jc w:val="both"/>
              <w:rPr>
                <w:rFonts w:hint="default"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t>38</w:t>
            </w:r>
          </w:p>
        </w:tc>
        <w:tc>
          <w:tcPr>
            <w:tcW w:w="13333" w:type="dxa"/>
            <w:vAlign w:val="center"/>
          </w:tcPr>
          <w:p w14:paraId="162C6F7D">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制定本镇年度项目计划，组织实施本级项目，做好项目建设的协调服务保障工作</w:t>
            </w:r>
          </w:p>
        </w:tc>
      </w:tr>
      <w:tr w14:paraId="5F8C7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716" w:type="dxa"/>
            <w:vAlign w:val="center"/>
          </w:tcPr>
          <w:p w14:paraId="11C3F5C3">
            <w:pPr>
              <w:spacing w:before="58" w:line="195" w:lineRule="auto"/>
              <w:ind w:left="254" w:leftChars="0"/>
              <w:jc w:val="both"/>
              <w:rPr>
                <w:rFonts w:hint="default"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t>39</w:t>
            </w:r>
          </w:p>
        </w:tc>
        <w:tc>
          <w:tcPr>
            <w:tcW w:w="13333" w:type="dxa"/>
            <w:vAlign w:val="center"/>
          </w:tcPr>
          <w:p w14:paraId="5377B8D1">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统筹推进产业项目建设和做好招商引资工作，加强落地项目的服务保障</w:t>
            </w:r>
          </w:p>
        </w:tc>
      </w:tr>
      <w:tr w14:paraId="3EC34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16" w:type="dxa"/>
            <w:vAlign w:val="center"/>
          </w:tcPr>
          <w:p w14:paraId="101C9F5C">
            <w:pPr>
              <w:spacing w:before="58" w:line="195" w:lineRule="auto"/>
              <w:ind w:left="254" w:leftChars="0"/>
              <w:jc w:val="both"/>
              <w:rPr>
                <w:rFonts w:hint="default"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t>40</w:t>
            </w:r>
          </w:p>
        </w:tc>
        <w:tc>
          <w:tcPr>
            <w:tcW w:w="13333" w:type="dxa"/>
            <w:vAlign w:val="center"/>
          </w:tcPr>
          <w:p w14:paraId="643B1185">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组织包联领导干部入企走访，宣传中小微企业的各项惠企政策措施，建立政企互通渠道，帮助解决企业诉求</w:t>
            </w:r>
          </w:p>
        </w:tc>
      </w:tr>
      <w:tr w14:paraId="0AF8B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716" w:type="dxa"/>
            <w:vAlign w:val="center"/>
          </w:tcPr>
          <w:p w14:paraId="5F5D9E79">
            <w:pPr>
              <w:spacing w:before="58" w:line="195" w:lineRule="auto"/>
              <w:ind w:left="254" w:leftChars="0"/>
              <w:jc w:val="both"/>
              <w:rPr>
                <w:rFonts w:hint="default"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t>41</w:t>
            </w:r>
          </w:p>
        </w:tc>
        <w:tc>
          <w:tcPr>
            <w:tcW w:w="13333" w:type="dxa"/>
            <w:vAlign w:val="center"/>
          </w:tcPr>
          <w:p w14:paraId="5FA26779">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落实优化营商环境各项政策措施，开展政务服务等办理工作，落实帮办代办举措</w:t>
            </w:r>
          </w:p>
        </w:tc>
      </w:tr>
      <w:tr w14:paraId="06D21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14049" w:type="dxa"/>
            <w:gridSpan w:val="2"/>
            <w:vAlign w:val="center"/>
          </w:tcPr>
          <w:p w14:paraId="1D9EB965">
            <w:pPr>
              <w:keepNext w:val="0"/>
              <w:keepLines w:val="0"/>
              <w:widowControl/>
              <w:suppressLineNumbers w:val="0"/>
              <w:ind w:firstLine="236" w:firstLineChars="10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三</w:t>
            </w:r>
            <w:r>
              <w:rPr>
                <w:rFonts w:ascii="黑体" w:hAnsi="黑体" w:eastAsia="黑体" w:cs="黑体"/>
                <w:color w:val="000000" w:themeColor="text1"/>
                <w:spacing w:val="-2"/>
                <w:sz w:val="24"/>
                <w:szCs w:val="24"/>
                <w:highlight w:val="none"/>
                <w14:textFill>
                  <w14:solidFill>
                    <w14:schemeClr w14:val="tx1"/>
                  </w14:solidFill>
                </w14:textFill>
              </w:rPr>
              <w:t>、</w:t>
            </w: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民生服务</w:t>
            </w:r>
            <w:r>
              <w:rPr>
                <w:rFonts w:hint="eastAsia" w:ascii="黑体" w:hAnsi="黑体" w:eastAsia="黑体" w:cs="黑体"/>
                <w:color w:val="000000" w:themeColor="text1"/>
                <w:spacing w:val="-2"/>
                <w:sz w:val="24"/>
                <w:szCs w:val="24"/>
                <w:highlight w:val="none"/>
                <w14:textFill>
                  <w14:solidFill>
                    <w14:schemeClr w14:val="tx1"/>
                  </w14:solidFill>
                </w14:textFill>
              </w:rPr>
              <w:t>（</w:t>
            </w: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12</w:t>
            </w:r>
            <w:r>
              <w:rPr>
                <w:rFonts w:hint="eastAsia" w:ascii="黑体" w:hAnsi="黑体" w:eastAsia="黑体" w:cs="黑体"/>
                <w:color w:val="000000" w:themeColor="text1"/>
                <w:spacing w:val="-2"/>
                <w:sz w:val="24"/>
                <w:szCs w:val="24"/>
                <w:highlight w:val="none"/>
                <w14:textFill>
                  <w14:solidFill>
                    <w14:schemeClr w14:val="tx1"/>
                  </w14:solidFill>
                </w14:textFill>
              </w:rPr>
              <w:t>项</w:t>
            </w:r>
            <w:r>
              <w:rPr>
                <w:rFonts w:ascii="黑体" w:hAnsi="黑体" w:eastAsia="黑体" w:cs="黑体"/>
                <w:color w:val="000000" w:themeColor="text1"/>
                <w:spacing w:val="-2"/>
                <w:sz w:val="24"/>
                <w:szCs w:val="24"/>
                <w:highlight w:val="none"/>
                <w14:textFill>
                  <w14:solidFill>
                    <w14:schemeClr w14:val="tx1"/>
                  </w14:solidFill>
                </w14:textFill>
              </w:rPr>
              <w:t>）</w:t>
            </w:r>
          </w:p>
        </w:tc>
      </w:tr>
      <w:tr w14:paraId="0A63A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716" w:type="dxa"/>
            <w:vAlign w:val="center"/>
          </w:tcPr>
          <w:p w14:paraId="27505DAE">
            <w:pPr>
              <w:spacing w:before="58" w:line="195" w:lineRule="auto"/>
              <w:ind w:left="254" w:leftChars="0"/>
              <w:jc w:val="both"/>
              <w:rPr>
                <w:rFonts w:hint="default"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t>42</w:t>
            </w:r>
          </w:p>
        </w:tc>
        <w:tc>
          <w:tcPr>
            <w:tcW w:w="13333" w:type="dxa"/>
            <w:vAlign w:val="center"/>
          </w:tcPr>
          <w:p w14:paraId="7C07D103">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开展生育服务登记工作，换发、补办《独生子女父母光荣证》，办理、发放《生育服务卡》，受理育儿补贴、生育补贴以及农村家庭奖励扶助、特别扶助的申请，进行初审及公示</w:t>
            </w:r>
          </w:p>
        </w:tc>
      </w:tr>
      <w:tr w14:paraId="790C7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16" w:type="dxa"/>
            <w:vAlign w:val="center"/>
          </w:tcPr>
          <w:p w14:paraId="3F5AF298">
            <w:pPr>
              <w:spacing w:before="58" w:line="195" w:lineRule="auto"/>
              <w:ind w:left="254" w:leftChars="0"/>
              <w:jc w:val="both"/>
              <w:rPr>
                <w:rFonts w:hint="default"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t>43</w:t>
            </w:r>
          </w:p>
        </w:tc>
        <w:tc>
          <w:tcPr>
            <w:tcW w:w="13333" w:type="dxa"/>
            <w:vAlign w:val="center"/>
          </w:tcPr>
          <w:p w14:paraId="1D58DEA9">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受理困难城乡居民医疗救助申请，进行初审和公示</w:t>
            </w:r>
          </w:p>
        </w:tc>
      </w:tr>
      <w:tr w14:paraId="76BE6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716" w:type="dxa"/>
            <w:vAlign w:val="center"/>
          </w:tcPr>
          <w:p w14:paraId="5A2FBBB7">
            <w:pPr>
              <w:spacing w:before="58" w:line="195" w:lineRule="auto"/>
              <w:ind w:left="254" w:leftChars="0"/>
              <w:jc w:val="both"/>
              <w:rPr>
                <w:rFonts w:hint="default"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t>44</w:t>
            </w:r>
          </w:p>
        </w:tc>
        <w:tc>
          <w:tcPr>
            <w:tcW w:w="13333" w:type="dxa"/>
            <w:vAlign w:val="center"/>
          </w:tcPr>
          <w:p w14:paraId="41A584E7">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做好未成年人保护工作，建立农村留守儿童、困难儿童信息台账并动态管理，负责本镇孤儿、事实无人抚养儿童、重点困境儿童等基本生活保障申请受理、查验审核</w:t>
            </w:r>
          </w:p>
        </w:tc>
      </w:tr>
      <w:tr w14:paraId="1D137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716" w:type="dxa"/>
            <w:vAlign w:val="center"/>
          </w:tcPr>
          <w:p w14:paraId="0149550C">
            <w:pPr>
              <w:spacing w:before="58" w:line="195" w:lineRule="auto"/>
              <w:ind w:left="254" w:leftChars="0"/>
              <w:jc w:val="both"/>
              <w:rPr>
                <w:rFonts w:hint="default"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t>45</w:t>
            </w:r>
          </w:p>
        </w:tc>
        <w:tc>
          <w:tcPr>
            <w:tcW w:w="13333" w:type="dxa"/>
            <w:vAlign w:val="center"/>
          </w:tcPr>
          <w:p w14:paraId="7E9105C7">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做好群众性卫生活动，加强本镇镇域健康教育工作，进行预防传染病的健康教育</w:t>
            </w:r>
          </w:p>
        </w:tc>
      </w:tr>
      <w:tr w14:paraId="01AEF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16" w:type="dxa"/>
            <w:vAlign w:val="center"/>
          </w:tcPr>
          <w:p w14:paraId="61F27CC8">
            <w:pPr>
              <w:spacing w:before="58" w:line="195" w:lineRule="auto"/>
              <w:ind w:left="254" w:leftChars="0"/>
              <w:jc w:val="both"/>
              <w:rPr>
                <w:rFonts w:hint="default"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t>46</w:t>
            </w:r>
          </w:p>
        </w:tc>
        <w:tc>
          <w:tcPr>
            <w:tcW w:w="13333" w:type="dxa"/>
            <w:vAlign w:val="center"/>
          </w:tcPr>
          <w:p w14:paraId="75C02BF5">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开展对特困人员、低保对象、低收入人口临时救助对象申请受理、实地调查核实、动态管理、走访慰问等工作</w:t>
            </w:r>
          </w:p>
        </w:tc>
      </w:tr>
      <w:tr w14:paraId="58B43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716" w:type="dxa"/>
            <w:vAlign w:val="center"/>
          </w:tcPr>
          <w:p w14:paraId="31A71C73">
            <w:pPr>
              <w:spacing w:before="58" w:line="195" w:lineRule="auto"/>
              <w:ind w:left="254" w:leftChars="0"/>
              <w:jc w:val="both"/>
              <w:rPr>
                <w:rFonts w:hint="default"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t>47</w:t>
            </w:r>
          </w:p>
        </w:tc>
        <w:tc>
          <w:tcPr>
            <w:tcW w:w="13333" w:type="dxa"/>
            <w:vAlign w:val="center"/>
          </w:tcPr>
          <w:p w14:paraId="6D6DC973">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落实惠民政策，做好高龄补贴申报工作</w:t>
            </w:r>
          </w:p>
        </w:tc>
      </w:tr>
      <w:tr w14:paraId="22564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716" w:type="dxa"/>
            <w:vAlign w:val="center"/>
          </w:tcPr>
          <w:p w14:paraId="3047C108">
            <w:pPr>
              <w:spacing w:before="58" w:line="195" w:lineRule="auto"/>
              <w:ind w:left="254" w:leftChars="0"/>
              <w:jc w:val="both"/>
              <w:rPr>
                <w:rFonts w:hint="default"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t>48</w:t>
            </w:r>
          </w:p>
        </w:tc>
        <w:tc>
          <w:tcPr>
            <w:tcW w:w="13333" w:type="dxa"/>
            <w:vAlign w:val="center"/>
          </w:tcPr>
          <w:p w14:paraId="71C3B482">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宣传动员退役军人参加适应性培训、职业技能培训和学历提升教育等，做好政策宣传、走访慰问和双拥工作</w:t>
            </w:r>
          </w:p>
        </w:tc>
      </w:tr>
      <w:tr w14:paraId="0CDDE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716" w:type="dxa"/>
            <w:vAlign w:val="center"/>
          </w:tcPr>
          <w:p w14:paraId="2CEDED1C">
            <w:pPr>
              <w:spacing w:before="58" w:line="195" w:lineRule="auto"/>
              <w:ind w:left="254" w:leftChars="0"/>
              <w:jc w:val="both"/>
              <w:rPr>
                <w:rFonts w:hint="default"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t>49</w:t>
            </w:r>
          </w:p>
        </w:tc>
        <w:tc>
          <w:tcPr>
            <w:tcW w:w="13333" w:type="dxa"/>
            <w:vAlign w:val="center"/>
          </w:tcPr>
          <w:p w14:paraId="19E5BB10">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持续开展“敬老爱老”活动，加强关爱老年人生活</w:t>
            </w:r>
          </w:p>
        </w:tc>
      </w:tr>
      <w:tr w14:paraId="6A334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716" w:type="dxa"/>
            <w:vAlign w:val="center"/>
          </w:tcPr>
          <w:p w14:paraId="0F5E10A7">
            <w:pPr>
              <w:spacing w:before="58" w:line="195" w:lineRule="auto"/>
              <w:ind w:left="254" w:leftChars="0"/>
              <w:jc w:val="both"/>
              <w:rPr>
                <w:rFonts w:hint="default"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t>50</w:t>
            </w:r>
          </w:p>
        </w:tc>
        <w:tc>
          <w:tcPr>
            <w:tcW w:w="13333" w:type="dxa"/>
            <w:vAlign w:val="center"/>
          </w:tcPr>
          <w:p w14:paraId="3596A97C">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负责困难残疾人生活补贴、重度残疾人护理补贴的受理、审核认定工作，为残疾人提供辅助器具申请，组织残疾人参加技能培训等服务</w:t>
            </w:r>
          </w:p>
        </w:tc>
      </w:tr>
      <w:tr w14:paraId="63055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16" w:type="dxa"/>
            <w:vAlign w:val="center"/>
          </w:tcPr>
          <w:p w14:paraId="5E0741A6">
            <w:pPr>
              <w:spacing w:before="58" w:line="195" w:lineRule="auto"/>
              <w:ind w:left="254" w:leftChars="0"/>
              <w:jc w:val="both"/>
              <w:rPr>
                <w:rFonts w:hint="default"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t>51</w:t>
            </w:r>
          </w:p>
        </w:tc>
        <w:tc>
          <w:tcPr>
            <w:tcW w:w="13333" w:type="dxa"/>
            <w:vAlign w:val="center"/>
          </w:tcPr>
          <w:p w14:paraId="5A085E49">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做好基层服务优化，组织开展民生政务工作入户上门办理，打通服务基层“最后一公里”</w:t>
            </w:r>
          </w:p>
        </w:tc>
      </w:tr>
      <w:tr w14:paraId="5062A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352407F1">
            <w:pPr>
              <w:spacing w:before="58" w:line="195" w:lineRule="auto"/>
              <w:ind w:left="254" w:leftChars="0"/>
              <w:jc w:val="both"/>
              <w:rPr>
                <w:rFonts w:hint="default"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t>52</w:t>
            </w:r>
          </w:p>
        </w:tc>
        <w:tc>
          <w:tcPr>
            <w:tcW w:w="13333" w:type="dxa"/>
            <w:vAlign w:val="center"/>
          </w:tcPr>
          <w:p w14:paraId="4F6BD61A">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做好低保边缘家庭，精神障碍患者等社会救助人员的救助帮扶工作，做好精神障碍患者摸排登记工作，组织村民委员会为生活困难的精神障碍患者家庭提供帮助</w:t>
            </w:r>
          </w:p>
        </w:tc>
      </w:tr>
      <w:tr w14:paraId="16A9F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16" w:type="dxa"/>
            <w:vAlign w:val="center"/>
          </w:tcPr>
          <w:p w14:paraId="3B6E0308">
            <w:pPr>
              <w:spacing w:before="58" w:line="195" w:lineRule="auto"/>
              <w:ind w:left="254" w:leftChars="0"/>
              <w:jc w:val="both"/>
              <w:rPr>
                <w:rFonts w:hint="default"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t>53</w:t>
            </w:r>
          </w:p>
        </w:tc>
        <w:tc>
          <w:tcPr>
            <w:tcW w:w="13333" w:type="dxa"/>
            <w:vAlign w:val="center"/>
          </w:tcPr>
          <w:p w14:paraId="33CECFF3">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推进就业政策宣传普及，做好就业信息发布工作，有序开展公益性岗位需求申报业务办理</w:t>
            </w:r>
          </w:p>
        </w:tc>
      </w:tr>
      <w:tr w14:paraId="68D44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16" w:type="dxa"/>
            <w:shd w:val="clear" w:color="auto" w:fill="auto"/>
            <w:vAlign w:val="center"/>
          </w:tcPr>
          <w:p w14:paraId="6197F97E">
            <w:pPr>
              <w:spacing w:before="58" w:line="195" w:lineRule="auto"/>
              <w:ind w:left="254" w:leftChars="0"/>
              <w:jc w:val="both"/>
              <w:rPr>
                <w:rFonts w:hint="default" w:ascii="Times New Roman" w:hAnsi="Times New Roman" w:cs="Times New Roman" w:eastAsiaTheme="majorEastAsia"/>
                <w:snapToGrid w:val="0"/>
                <w:color w:val="000000" w:themeColor="text1"/>
                <w:spacing w:val="4"/>
                <w:kern w:val="0"/>
                <w:sz w:val="20"/>
                <w:szCs w:val="20"/>
                <w:highlight w:val="none"/>
                <w:lang w:val="en-US" w:eastAsia="zh-CN" w:bidi="ar-SA"/>
                <w14:textFill>
                  <w14:solidFill>
                    <w14:schemeClr w14:val="tx1"/>
                  </w14:solidFill>
                </w14:textFill>
              </w:rPr>
            </w:pPr>
            <w:r>
              <w:rPr>
                <w:rFonts w:hint="eastAsia"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t>54</w:t>
            </w:r>
          </w:p>
        </w:tc>
        <w:tc>
          <w:tcPr>
            <w:tcW w:w="13333" w:type="dxa"/>
            <w:shd w:val="clear" w:color="auto" w:fill="auto"/>
            <w:vAlign w:val="center"/>
          </w:tcPr>
          <w:p w14:paraId="31FE5498">
            <w:pPr>
              <w:keepNext w:val="0"/>
              <w:keepLines w:val="0"/>
              <w:widowControl/>
              <w:suppressLineNumbers w:val="0"/>
              <w:jc w:val="left"/>
              <w:textAlignment w:val="center"/>
              <w:rPr>
                <w:rFonts w:hint="eastAsia"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做好“12345”政务服务便民热线转办事项办理及反馈工作</w:t>
            </w:r>
          </w:p>
        </w:tc>
      </w:tr>
      <w:tr w14:paraId="5518F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4049" w:type="dxa"/>
            <w:gridSpan w:val="2"/>
            <w:vAlign w:val="center"/>
          </w:tcPr>
          <w:p w14:paraId="4C656D52">
            <w:pPr>
              <w:keepNext w:val="0"/>
              <w:keepLines w:val="0"/>
              <w:widowControl/>
              <w:suppressLineNumbers w:val="0"/>
              <w:ind w:firstLine="236" w:firstLineChars="10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四</w:t>
            </w:r>
            <w:r>
              <w:rPr>
                <w:rFonts w:ascii="黑体" w:hAnsi="黑体" w:eastAsia="黑体" w:cs="黑体"/>
                <w:color w:val="000000" w:themeColor="text1"/>
                <w:spacing w:val="-2"/>
                <w:sz w:val="24"/>
                <w:szCs w:val="24"/>
                <w:highlight w:val="none"/>
                <w14:textFill>
                  <w14:solidFill>
                    <w14:schemeClr w14:val="tx1"/>
                  </w14:solidFill>
                </w14:textFill>
              </w:rPr>
              <w:t>、</w:t>
            </w: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平安法治</w:t>
            </w:r>
            <w:r>
              <w:rPr>
                <w:rFonts w:hint="eastAsia" w:ascii="黑体" w:hAnsi="黑体" w:eastAsia="黑体" w:cs="黑体"/>
                <w:color w:val="000000" w:themeColor="text1"/>
                <w:spacing w:val="-2"/>
                <w:sz w:val="24"/>
                <w:szCs w:val="24"/>
                <w:highlight w:val="none"/>
                <w14:textFill>
                  <w14:solidFill>
                    <w14:schemeClr w14:val="tx1"/>
                  </w14:solidFill>
                </w14:textFill>
              </w:rPr>
              <w:t>（</w:t>
            </w: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9</w:t>
            </w:r>
            <w:r>
              <w:rPr>
                <w:rFonts w:hint="eastAsia" w:ascii="黑体" w:hAnsi="黑体" w:eastAsia="黑体" w:cs="黑体"/>
                <w:color w:val="000000" w:themeColor="text1"/>
                <w:spacing w:val="-2"/>
                <w:sz w:val="24"/>
                <w:szCs w:val="24"/>
                <w:highlight w:val="none"/>
                <w14:textFill>
                  <w14:solidFill>
                    <w14:schemeClr w14:val="tx1"/>
                  </w14:solidFill>
                </w14:textFill>
              </w:rPr>
              <w:t>项</w:t>
            </w:r>
            <w:r>
              <w:rPr>
                <w:rFonts w:ascii="黑体" w:hAnsi="黑体" w:eastAsia="黑体" w:cs="黑体"/>
                <w:color w:val="000000" w:themeColor="text1"/>
                <w:spacing w:val="-2"/>
                <w:sz w:val="24"/>
                <w:szCs w:val="24"/>
                <w:highlight w:val="none"/>
                <w14:textFill>
                  <w14:solidFill>
                    <w14:schemeClr w14:val="tx1"/>
                  </w14:solidFill>
                </w14:textFill>
              </w:rPr>
              <w:t>）</w:t>
            </w:r>
          </w:p>
        </w:tc>
      </w:tr>
      <w:tr w14:paraId="38379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716" w:type="dxa"/>
            <w:vAlign w:val="center"/>
          </w:tcPr>
          <w:p w14:paraId="5A6740B4">
            <w:pPr>
              <w:spacing w:before="58" w:line="195" w:lineRule="auto"/>
              <w:ind w:left="254" w:leftChars="0"/>
              <w:jc w:val="both"/>
              <w:rPr>
                <w:rFonts w:hint="default"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t>55</w:t>
            </w:r>
          </w:p>
        </w:tc>
        <w:tc>
          <w:tcPr>
            <w:tcW w:w="13333" w:type="dxa"/>
            <w:vAlign w:val="center"/>
          </w:tcPr>
          <w:p w14:paraId="5FD3C8B2">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落实法治建设责任，开展普法宣传，推进法治政府建设</w:t>
            </w:r>
          </w:p>
        </w:tc>
      </w:tr>
      <w:tr w14:paraId="2A94A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16" w:type="dxa"/>
            <w:vAlign w:val="center"/>
          </w:tcPr>
          <w:p w14:paraId="7C5CED10">
            <w:pPr>
              <w:spacing w:before="58" w:line="195" w:lineRule="auto"/>
              <w:ind w:left="254" w:leftChars="0"/>
              <w:jc w:val="both"/>
              <w:rPr>
                <w:rFonts w:hint="default"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t>56</w:t>
            </w:r>
          </w:p>
        </w:tc>
        <w:tc>
          <w:tcPr>
            <w:tcW w:w="13333" w:type="dxa"/>
            <w:vAlign w:val="center"/>
          </w:tcPr>
          <w:p w14:paraId="0BE726A1">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配备村居法律顾问，提供法律咨询等公共法律服务</w:t>
            </w:r>
          </w:p>
        </w:tc>
      </w:tr>
      <w:tr w14:paraId="7C356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716" w:type="dxa"/>
            <w:vAlign w:val="center"/>
          </w:tcPr>
          <w:p w14:paraId="23B0FEB5">
            <w:pPr>
              <w:spacing w:before="58" w:line="195" w:lineRule="auto"/>
              <w:ind w:left="254" w:leftChars="0"/>
              <w:jc w:val="both"/>
              <w:rPr>
                <w:rFonts w:hint="default"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t>57</w:t>
            </w:r>
          </w:p>
        </w:tc>
        <w:tc>
          <w:tcPr>
            <w:tcW w:w="13333" w:type="dxa"/>
            <w:vAlign w:val="center"/>
          </w:tcPr>
          <w:p w14:paraId="101A7753">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落实信访联席会议制度，建立健全领导接访、包案等制度，按规定受理、协调、处置信访事项</w:t>
            </w:r>
          </w:p>
        </w:tc>
      </w:tr>
      <w:tr w14:paraId="4331D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7AC3073F">
            <w:pPr>
              <w:spacing w:before="58" w:line="195" w:lineRule="auto"/>
              <w:ind w:left="254" w:leftChars="0"/>
              <w:jc w:val="both"/>
              <w:rPr>
                <w:rFonts w:hint="default"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t>58</w:t>
            </w:r>
          </w:p>
        </w:tc>
        <w:tc>
          <w:tcPr>
            <w:tcW w:w="13333" w:type="dxa"/>
            <w:vAlign w:val="center"/>
          </w:tcPr>
          <w:p w14:paraId="2C065C0B">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负责编制突发事件应急预案，组织开展应急知识的宣传普及活动和必要的应急演练，建立基层应急救援队伍，及时、就近开展应急救援，做好24小时应急值守和信息报送工作</w:t>
            </w:r>
          </w:p>
        </w:tc>
      </w:tr>
      <w:tr w14:paraId="70D96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716" w:type="dxa"/>
            <w:vAlign w:val="center"/>
          </w:tcPr>
          <w:p w14:paraId="4D0EF0C5">
            <w:pPr>
              <w:spacing w:before="58" w:line="195" w:lineRule="auto"/>
              <w:ind w:left="254" w:leftChars="0"/>
              <w:jc w:val="both"/>
              <w:rPr>
                <w:rFonts w:hint="default"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t>59</w:t>
            </w:r>
          </w:p>
        </w:tc>
        <w:tc>
          <w:tcPr>
            <w:tcW w:w="13333" w:type="dxa"/>
            <w:vAlign w:val="center"/>
          </w:tcPr>
          <w:p w14:paraId="54B26829">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做好辖区安全生产隐患排查工作，开展安全生产培训</w:t>
            </w:r>
          </w:p>
        </w:tc>
      </w:tr>
      <w:tr w14:paraId="0E336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16" w:type="dxa"/>
            <w:vAlign w:val="center"/>
          </w:tcPr>
          <w:p w14:paraId="4A0B8CAE">
            <w:pPr>
              <w:spacing w:before="58" w:line="195" w:lineRule="auto"/>
              <w:ind w:left="254" w:leftChars="0"/>
              <w:jc w:val="both"/>
              <w:rPr>
                <w:rFonts w:hint="default"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t>60</w:t>
            </w:r>
          </w:p>
        </w:tc>
        <w:tc>
          <w:tcPr>
            <w:tcW w:w="13333" w:type="dxa"/>
            <w:vAlign w:val="center"/>
          </w:tcPr>
          <w:p w14:paraId="5F816678">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对损坏村庄和集镇的房屋、公共设施，乱堆粪便、垃圾、柴草，破坏村容镇貌和环境卫生的处罚</w:t>
            </w:r>
          </w:p>
        </w:tc>
      </w:tr>
      <w:tr w14:paraId="64080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4B343F44">
            <w:pPr>
              <w:spacing w:before="58" w:line="195" w:lineRule="auto"/>
              <w:ind w:left="254" w:leftChars="0"/>
              <w:jc w:val="both"/>
              <w:rPr>
                <w:rFonts w:hint="default"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t>61</w:t>
            </w:r>
          </w:p>
        </w:tc>
        <w:tc>
          <w:tcPr>
            <w:tcW w:w="13333" w:type="dxa"/>
            <w:vAlign w:val="center"/>
          </w:tcPr>
          <w:p w14:paraId="15DE1E90">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对在当地人民政府禁止的时段和区域内露天烧烤食品或者为露天烧烤食品提供场地的行为进行处罚</w:t>
            </w:r>
          </w:p>
        </w:tc>
      </w:tr>
      <w:tr w14:paraId="7B30B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4049" w:type="dxa"/>
            <w:gridSpan w:val="2"/>
            <w:vAlign w:val="center"/>
          </w:tcPr>
          <w:p w14:paraId="75711923">
            <w:pPr>
              <w:keepNext w:val="0"/>
              <w:keepLines w:val="0"/>
              <w:widowControl/>
              <w:suppressLineNumbers w:val="0"/>
              <w:ind w:firstLine="236" w:firstLineChars="100"/>
              <w:jc w:val="left"/>
              <w:textAlignment w:val="cente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pP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五</w:t>
            </w:r>
            <w:r>
              <w:rPr>
                <w:rFonts w:ascii="黑体" w:hAnsi="黑体" w:eastAsia="黑体" w:cs="黑体"/>
                <w:color w:val="000000" w:themeColor="text1"/>
                <w:spacing w:val="-2"/>
                <w:sz w:val="24"/>
                <w:szCs w:val="24"/>
                <w:highlight w:val="none"/>
                <w14:textFill>
                  <w14:solidFill>
                    <w14:schemeClr w14:val="tx1"/>
                  </w14:solidFill>
                </w14:textFill>
              </w:rPr>
              <w:t>、</w:t>
            </w: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乡村振兴</w:t>
            </w:r>
            <w:r>
              <w:rPr>
                <w:rFonts w:ascii="黑体" w:hAnsi="黑体" w:eastAsia="黑体" w:cs="黑体"/>
                <w:color w:val="000000" w:themeColor="text1"/>
                <w:spacing w:val="-2"/>
                <w:sz w:val="24"/>
                <w:szCs w:val="24"/>
                <w:highlight w:val="none"/>
                <w14:textFill>
                  <w14:solidFill>
                    <w14:schemeClr w14:val="tx1"/>
                  </w14:solidFill>
                </w14:textFill>
              </w:rPr>
              <w:t>（</w:t>
            </w: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8</w:t>
            </w:r>
            <w:r>
              <w:rPr>
                <w:rFonts w:ascii="黑体" w:hAnsi="黑体" w:eastAsia="黑体" w:cs="黑体"/>
                <w:color w:val="000000" w:themeColor="text1"/>
                <w:spacing w:val="-2"/>
                <w:sz w:val="24"/>
                <w:szCs w:val="24"/>
                <w:highlight w:val="none"/>
                <w14:textFill>
                  <w14:solidFill>
                    <w14:schemeClr w14:val="tx1"/>
                  </w14:solidFill>
                </w14:textFill>
              </w:rPr>
              <w:t>项）</w:t>
            </w:r>
          </w:p>
        </w:tc>
      </w:tr>
      <w:tr w14:paraId="731BF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2B0E8BBF">
            <w:pPr>
              <w:spacing w:before="58" w:line="195" w:lineRule="auto"/>
              <w:ind w:left="254" w:leftChars="0"/>
              <w:jc w:val="both"/>
              <w:rPr>
                <w:rFonts w:hint="default"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pPr>
            <w:r>
              <w:rPr>
                <w:rFonts w:hint="eastAsia"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t>62</w:t>
            </w:r>
          </w:p>
        </w:tc>
        <w:tc>
          <w:tcPr>
            <w:tcW w:w="13333" w:type="dxa"/>
            <w:vAlign w:val="center"/>
          </w:tcPr>
          <w:p w14:paraId="14B4F3EB">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做好本镇的设施农用地备案工作，同时对本镇备案用地进行监督、检查等工作，对发现的破坏设施农业用地问题及时上报</w:t>
            </w:r>
          </w:p>
        </w:tc>
      </w:tr>
      <w:tr w14:paraId="00A21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50773823">
            <w:pPr>
              <w:spacing w:before="58" w:line="195" w:lineRule="auto"/>
              <w:ind w:left="254" w:leftChars="0"/>
              <w:jc w:val="both"/>
              <w:rPr>
                <w:rFonts w:hint="default"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pPr>
            <w:r>
              <w:rPr>
                <w:rFonts w:hint="eastAsia"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t>63</w:t>
            </w:r>
          </w:p>
        </w:tc>
        <w:tc>
          <w:tcPr>
            <w:tcW w:w="13333" w:type="dxa"/>
            <w:vAlign w:val="center"/>
          </w:tcPr>
          <w:p w14:paraId="2B5E4C92">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做好国家、省、市级宜居宜业和美乡村申报工作</w:t>
            </w:r>
          </w:p>
        </w:tc>
      </w:tr>
      <w:tr w14:paraId="39F1C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356BBB70">
            <w:pPr>
              <w:spacing w:before="58" w:line="195" w:lineRule="auto"/>
              <w:ind w:left="254" w:leftChars="0"/>
              <w:jc w:val="both"/>
              <w:rPr>
                <w:rFonts w:hint="default"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pPr>
            <w:r>
              <w:rPr>
                <w:rFonts w:hint="eastAsia"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t>64</w:t>
            </w:r>
          </w:p>
        </w:tc>
        <w:tc>
          <w:tcPr>
            <w:tcW w:w="13333" w:type="dxa"/>
            <w:vAlign w:val="center"/>
          </w:tcPr>
          <w:p w14:paraId="0A3EA145">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支持本镇农民专业合作社发展，为农民专业合作社开展生产经营活动提供服务</w:t>
            </w:r>
          </w:p>
        </w:tc>
      </w:tr>
      <w:tr w14:paraId="46B8E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6E1A770D">
            <w:pPr>
              <w:spacing w:before="58" w:line="195" w:lineRule="auto"/>
              <w:ind w:left="254" w:leftChars="0"/>
              <w:jc w:val="both"/>
              <w:rPr>
                <w:rFonts w:hint="default"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pPr>
            <w:r>
              <w:rPr>
                <w:rFonts w:hint="eastAsia"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t>65</w:t>
            </w:r>
          </w:p>
        </w:tc>
        <w:tc>
          <w:tcPr>
            <w:tcW w:w="13333" w:type="dxa"/>
            <w:vAlign w:val="center"/>
          </w:tcPr>
          <w:p w14:paraId="130591FD">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积极谋划本镇乡村振兴产业项目，做好乡村振兴产业项目资产管理</w:t>
            </w:r>
          </w:p>
        </w:tc>
      </w:tr>
      <w:tr w14:paraId="15383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06660E6D">
            <w:pPr>
              <w:spacing w:before="58" w:line="195" w:lineRule="auto"/>
              <w:ind w:left="254" w:leftChars="0"/>
              <w:jc w:val="both"/>
              <w:rPr>
                <w:rFonts w:hint="default"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pPr>
            <w:r>
              <w:rPr>
                <w:rFonts w:hint="eastAsia"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t>66</w:t>
            </w:r>
          </w:p>
        </w:tc>
        <w:tc>
          <w:tcPr>
            <w:tcW w:w="13333" w:type="dxa"/>
            <w:vAlign w:val="center"/>
          </w:tcPr>
          <w:p w14:paraId="368C1230">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落实宣传镇村产业发展、小额贷款等相关政策</w:t>
            </w:r>
          </w:p>
        </w:tc>
      </w:tr>
      <w:tr w14:paraId="475D3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06A49819">
            <w:pPr>
              <w:spacing w:before="58" w:line="195" w:lineRule="auto"/>
              <w:ind w:left="254" w:leftChars="0"/>
              <w:jc w:val="both"/>
              <w:rPr>
                <w:rFonts w:hint="default"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pPr>
            <w:r>
              <w:rPr>
                <w:rFonts w:hint="eastAsia"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t>67</w:t>
            </w:r>
          </w:p>
        </w:tc>
        <w:tc>
          <w:tcPr>
            <w:tcW w:w="13333" w:type="dxa"/>
            <w:vAlign w:val="center"/>
          </w:tcPr>
          <w:p w14:paraId="4DA16021">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持续巩固提升“三保障”和饮水安全保障成果，实现脱贫人口和监测对象持续稳定增收，开展常态化防返贫动态监测排查，落实帮扶措施，做好各级专项督查反馈问题整改工作，做好监测对象识别纳入和消除风险工作</w:t>
            </w:r>
          </w:p>
        </w:tc>
      </w:tr>
      <w:tr w14:paraId="39FAC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0ED7EADD">
            <w:pPr>
              <w:spacing w:before="58" w:line="195" w:lineRule="auto"/>
              <w:ind w:left="254" w:leftChars="0"/>
              <w:jc w:val="both"/>
              <w:rPr>
                <w:rFonts w:hint="default"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pPr>
            <w:r>
              <w:rPr>
                <w:rFonts w:hint="eastAsia"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t>68</w:t>
            </w:r>
          </w:p>
        </w:tc>
        <w:tc>
          <w:tcPr>
            <w:tcW w:w="13333" w:type="dxa"/>
            <w:vAlign w:val="center"/>
          </w:tcPr>
          <w:p w14:paraId="7B5BDB64">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做好农业技术推广工作，开展高素质农民培训，提升农民科学素质，壮大农业人才队伍</w:t>
            </w:r>
          </w:p>
        </w:tc>
      </w:tr>
      <w:tr w14:paraId="52397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520AFF2B">
            <w:pPr>
              <w:spacing w:before="58" w:line="195" w:lineRule="auto"/>
              <w:ind w:left="254" w:leftChars="0"/>
              <w:jc w:val="both"/>
              <w:rPr>
                <w:rFonts w:hint="default"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t>69</w:t>
            </w:r>
          </w:p>
        </w:tc>
        <w:tc>
          <w:tcPr>
            <w:tcW w:w="13333" w:type="dxa"/>
            <w:vAlign w:val="center"/>
          </w:tcPr>
          <w:p w14:paraId="1DEBA4B3">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开展水源地保护工作，同时开展黑臭水体排查，发现破坏水资源及水生态环境等问题及时上报</w:t>
            </w:r>
          </w:p>
        </w:tc>
      </w:tr>
      <w:tr w14:paraId="75D20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4049" w:type="dxa"/>
            <w:gridSpan w:val="2"/>
            <w:vAlign w:val="center"/>
          </w:tcPr>
          <w:p w14:paraId="0678E73E">
            <w:pPr>
              <w:keepNext w:val="0"/>
              <w:keepLines w:val="0"/>
              <w:widowControl/>
              <w:suppressLineNumbers w:val="0"/>
              <w:ind w:firstLine="236" w:firstLineChars="100"/>
              <w:jc w:val="left"/>
              <w:textAlignment w:val="cente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pP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六</w:t>
            </w:r>
            <w:r>
              <w:rPr>
                <w:rFonts w:ascii="黑体" w:hAnsi="黑体" w:eastAsia="黑体" w:cs="黑体"/>
                <w:color w:val="000000" w:themeColor="text1"/>
                <w:spacing w:val="-2"/>
                <w:sz w:val="24"/>
                <w:szCs w:val="24"/>
                <w:highlight w:val="none"/>
                <w14:textFill>
                  <w14:solidFill>
                    <w14:schemeClr w14:val="tx1"/>
                  </w14:solidFill>
                </w14:textFill>
              </w:rPr>
              <w:t>、</w:t>
            </w: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社会管理</w:t>
            </w:r>
            <w:r>
              <w:rPr>
                <w:rFonts w:ascii="黑体" w:hAnsi="黑体" w:eastAsia="黑体" w:cs="黑体"/>
                <w:color w:val="000000" w:themeColor="text1"/>
                <w:spacing w:val="-2"/>
                <w:sz w:val="24"/>
                <w:szCs w:val="24"/>
                <w:highlight w:val="none"/>
                <w14:textFill>
                  <w14:solidFill>
                    <w14:schemeClr w14:val="tx1"/>
                  </w14:solidFill>
                </w14:textFill>
              </w:rPr>
              <w:t>（</w:t>
            </w: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2</w:t>
            </w:r>
            <w:r>
              <w:rPr>
                <w:rFonts w:ascii="黑体" w:hAnsi="黑体" w:eastAsia="黑体" w:cs="黑体"/>
                <w:color w:val="000000" w:themeColor="text1"/>
                <w:spacing w:val="-2"/>
                <w:sz w:val="24"/>
                <w:szCs w:val="24"/>
                <w:highlight w:val="none"/>
                <w14:textFill>
                  <w14:solidFill>
                    <w14:schemeClr w14:val="tx1"/>
                  </w14:solidFill>
                </w14:textFill>
              </w:rPr>
              <w:t>项）</w:t>
            </w:r>
          </w:p>
        </w:tc>
      </w:tr>
      <w:tr w14:paraId="61ECA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23422D6B">
            <w:pPr>
              <w:spacing w:before="57" w:line="195" w:lineRule="auto"/>
              <w:jc w:val="center"/>
              <w:rPr>
                <w:rFonts w:hint="default"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pPr>
            <w:r>
              <w:rPr>
                <w:rFonts w:hint="eastAsia"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t>70</w:t>
            </w:r>
          </w:p>
        </w:tc>
        <w:tc>
          <w:tcPr>
            <w:tcW w:w="13333" w:type="dxa"/>
            <w:vAlign w:val="center"/>
          </w:tcPr>
          <w:p w14:paraId="7BFBA5E7">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9"/>
                <w:sz w:val="22"/>
                <w:szCs w:val="22"/>
                <w:highlight w:val="none"/>
                <w:lang w:val="en-US" w:eastAsia="zh-CN"/>
                <w14:textFill>
                  <w14:solidFill>
                    <w14:schemeClr w14:val="tx1"/>
                  </w14:solidFill>
                </w14:textFill>
              </w:rPr>
              <w:t>做好村民委员会设立、撤销、范围调整中的走访调研、方案制定等工作，加强村级集体经济组织、合作经济组织建设和指导，支持依法开展自治活动、经营活动</w:t>
            </w:r>
          </w:p>
        </w:tc>
      </w:tr>
      <w:tr w14:paraId="23E1D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2A5BEA8D">
            <w:pPr>
              <w:spacing w:before="57" w:line="195" w:lineRule="auto"/>
              <w:ind w:left="254" w:leftChars="0"/>
              <w:jc w:val="both"/>
              <w:rPr>
                <w:rFonts w:hint="default"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t>71</w:t>
            </w:r>
          </w:p>
        </w:tc>
        <w:tc>
          <w:tcPr>
            <w:tcW w:w="13333" w:type="dxa"/>
            <w:vAlign w:val="center"/>
          </w:tcPr>
          <w:p w14:paraId="37EF112C">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扎实开展志愿服务工作，组织各类志愿服务活动，做好志愿者队伍建设管理工作</w:t>
            </w:r>
          </w:p>
        </w:tc>
      </w:tr>
      <w:tr w14:paraId="25882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4049" w:type="dxa"/>
            <w:gridSpan w:val="2"/>
            <w:vAlign w:val="center"/>
          </w:tcPr>
          <w:p w14:paraId="39A4828A">
            <w:pPr>
              <w:keepNext w:val="0"/>
              <w:keepLines w:val="0"/>
              <w:widowControl/>
              <w:suppressLineNumbers w:val="0"/>
              <w:ind w:firstLine="236" w:firstLineChars="10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七</w:t>
            </w:r>
            <w:r>
              <w:rPr>
                <w:rFonts w:ascii="黑体" w:hAnsi="黑体" w:eastAsia="黑体" w:cs="黑体"/>
                <w:color w:val="000000" w:themeColor="text1"/>
                <w:spacing w:val="-2"/>
                <w:sz w:val="24"/>
                <w:szCs w:val="24"/>
                <w:highlight w:val="none"/>
                <w14:textFill>
                  <w14:solidFill>
                    <w14:schemeClr w14:val="tx1"/>
                  </w14:solidFill>
                </w14:textFill>
              </w:rPr>
              <w:t>、</w:t>
            </w: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生态环保</w:t>
            </w:r>
            <w:r>
              <w:rPr>
                <w:rFonts w:ascii="黑体" w:hAnsi="黑体" w:eastAsia="黑体" w:cs="黑体"/>
                <w:color w:val="000000" w:themeColor="text1"/>
                <w:spacing w:val="-2"/>
                <w:sz w:val="24"/>
                <w:szCs w:val="24"/>
                <w:highlight w:val="none"/>
                <w14:textFill>
                  <w14:solidFill>
                    <w14:schemeClr w14:val="tx1"/>
                  </w14:solidFill>
                </w14:textFill>
              </w:rPr>
              <w:t>（</w:t>
            </w: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4</w:t>
            </w:r>
            <w:r>
              <w:rPr>
                <w:rFonts w:ascii="黑体" w:hAnsi="黑体" w:eastAsia="黑体" w:cs="黑体"/>
                <w:color w:val="000000" w:themeColor="text1"/>
                <w:spacing w:val="-2"/>
                <w:sz w:val="24"/>
                <w:szCs w:val="24"/>
                <w:highlight w:val="none"/>
                <w14:textFill>
                  <w14:solidFill>
                    <w14:schemeClr w14:val="tx1"/>
                  </w14:solidFill>
                </w14:textFill>
              </w:rPr>
              <w:t>项）</w:t>
            </w:r>
          </w:p>
        </w:tc>
      </w:tr>
      <w:tr w14:paraId="29D5E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716" w:type="dxa"/>
            <w:vAlign w:val="center"/>
          </w:tcPr>
          <w:p w14:paraId="0F4878DD">
            <w:pPr>
              <w:spacing w:before="58" w:line="195" w:lineRule="auto"/>
              <w:ind w:left="254" w:leftChars="0"/>
              <w:jc w:val="both"/>
              <w:rPr>
                <w:rFonts w:hint="default"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pPr>
            <w:r>
              <w:rPr>
                <w:rFonts w:hint="eastAsia"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t>72</w:t>
            </w:r>
          </w:p>
        </w:tc>
        <w:tc>
          <w:tcPr>
            <w:tcW w:w="13333" w:type="dxa"/>
            <w:vAlign w:val="center"/>
          </w:tcPr>
          <w:p w14:paraId="382028F1">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开展人居环境整治提升行动，做好绿化美化等工作，建设完善农村生活污水处理设施</w:t>
            </w:r>
          </w:p>
        </w:tc>
      </w:tr>
      <w:tr w14:paraId="187EF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24C818F7">
            <w:pPr>
              <w:spacing w:before="58" w:line="195" w:lineRule="auto"/>
              <w:ind w:left="254" w:leftChars="0"/>
              <w:jc w:val="both"/>
              <w:rPr>
                <w:rFonts w:hint="default"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pPr>
            <w:r>
              <w:rPr>
                <w:rFonts w:hint="eastAsia"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t>73</w:t>
            </w:r>
          </w:p>
        </w:tc>
        <w:tc>
          <w:tcPr>
            <w:tcW w:w="13333" w:type="dxa"/>
            <w:vAlign w:val="center"/>
          </w:tcPr>
          <w:p w14:paraId="0E9874BC">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负责本镇畜禽养殖粪污污染线索排查及上报工作，加强生态环境保护相关政策法规的宣传教育</w:t>
            </w:r>
          </w:p>
        </w:tc>
      </w:tr>
      <w:tr w14:paraId="679EF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16" w:type="dxa"/>
            <w:vAlign w:val="center"/>
          </w:tcPr>
          <w:p w14:paraId="2B696040">
            <w:pPr>
              <w:spacing w:before="58" w:line="195" w:lineRule="auto"/>
              <w:ind w:left="254" w:leftChars="0"/>
              <w:jc w:val="both"/>
              <w:rPr>
                <w:rFonts w:hint="default"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pPr>
            <w:r>
              <w:rPr>
                <w:rFonts w:hint="eastAsia"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t>74</w:t>
            </w:r>
          </w:p>
        </w:tc>
        <w:tc>
          <w:tcPr>
            <w:tcW w:w="13333" w:type="dxa"/>
            <w:vAlign w:val="center"/>
          </w:tcPr>
          <w:p w14:paraId="35641DF9">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落实生态总长、河湖长制、林长制，开展宣传教育、日常巡查，发现问题及时劝告并上报主管部门</w:t>
            </w:r>
          </w:p>
        </w:tc>
      </w:tr>
      <w:tr w14:paraId="27D66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16" w:type="dxa"/>
            <w:vAlign w:val="center"/>
          </w:tcPr>
          <w:p w14:paraId="3F0E8D45">
            <w:pPr>
              <w:spacing w:before="58" w:line="195" w:lineRule="auto"/>
              <w:ind w:left="254" w:leftChars="0"/>
              <w:jc w:val="both"/>
              <w:rPr>
                <w:rFonts w:hint="default"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pPr>
            <w:r>
              <w:rPr>
                <w:rFonts w:hint="eastAsia"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t>75</w:t>
            </w:r>
          </w:p>
        </w:tc>
        <w:tc>
          <w:tcPr>
            <w:tcW w:w="13333" w:type="dxa"/>
            <w:vAlign w:val="center"/>
          </w:tcPr>
          <w:p w14:paraId="0E784BDA">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开展生态环境保护宣传教育工作，做好本镇生态环境保护督察、检查反馈问题整改工作</w:t>
            </w:r>
          </w:p>
        </w:tc>
      </w:tr>
      <w:tr w14:paraId="6DC31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049" w:type="dxa"/>
            <w:gridSpan w:val="2"/>
            <w:vAlign w:val="center"/>
          </w:tcPr>
          <w:p w14:paraId="21A38943">
            <w:pPr>
              <w:keepNext w:val="0"/>
              <w:keepLines w:val="0"/>
              <w:widowControl/>
              <w:suppressLineNumbers w:val="0"/>
              <w:ind w:firstLine="236" w:firstLineChars="100"/>
              <w:jc w:val="left"/>
              <w:textAlignment w:val="cente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pP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八</w:t>
            </w:r>
            <w:r>
              <w:rPr>
                <w:rFonts w:ascii="黑体" w:hAnsi="黑体" w:eastAsia="黑体" w:cs="黑体"/>
                <w:color w:val="000000" w:themeColor="text1"/>
                <w:spacing w:val="-2"/>
                <w:sz w:val="24"/>
                <w:szCs w:val="24"/>
                <w:highlight w:val="none"/>
                <w14:textFill>
                  <w14:solidFill>
                    <w14:schemeClr w14:val="tx1"/>
                  </w14:solidFill>
                </w14:textFill>
              </w:rPr>
              <w:t>、</w:t>
            </w: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城乡建设</w:t>
            </w:r>
            <w:r>
              <w:rPr>
                <w:rFonts w:hint="eastAsia" w:ascii="黑体" w:hAnsi="黑体" w:eastAsia="黑体" w:cs="黑体"/>
                <w:color w:val="000000" w:themeColor="text1"/>
                <w:spacing w:val="-2"/>
                <w:sz w:val="24"/>
                <w:szCs w:val="24"/>
                <w:highlight w:val="none"/>
                <w14:textFill>
                  <w14:solidFill>
                    <w14:schemeClr w14:val="tx1"/>
                  </w14:solidFill>
                </w14:textFill>
              </w:rPr>
              <w:t>（</w:t>
            </w: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2</w:t>
            </w:r>
            <w:r>
              <w:rPr>
                <w:rFonts w:hint="eastAsia" w:ascii="黑体" w:hAnsi="黑体" w:eastAsia="黑体" w:cs="黑体"/>
                <w:color w:val="000000" w:themeColor="text1"/>
                <w:spacing w:val="-2"/>
                <w:sz w:val="24"/>
                <w:szCs w:val="24"/>
                <w:highlight w:val="none"/>
                <w14:textFill>
                  <w14:solidFill>
                    <w14:schemeClr w14:val="tx1"/>
                  </w14:solidFill>
                </w14:textFill>
              </w:rPr>
              <w:t>项</w:t>
            </w:r>
            <w:r>
              <w:rPr>
                <w:rFonts w:ascii="黑体" w:hAnsi="黑体" w:eastAsia="黑体" w:cs="黑体"/>
                <w:color w:val="000000" w:themeColor="text1"/>
                <w:spacing w:val="-2"/>
                <w:sz w:val="24"/>
                <w:szCs w:val="24"/>
                <w:highlight w:val="none"/>
                <w14:textFill>
                  <w14:solidFill>
                    <w14:schemeClr w14:val="tx1"/>
                  </w14:solidFill>
                </w14:textFill>
              </w:rPr>
              <w:t>）</w:t>
            </w:r>
          </w:p>
        </w:tc>
      </w:tr>
      <w:tr w14:paraId="3CFF9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16" w:type="dxa"/>
            <w:vAlign w:val="center"/>
          </w:tcPr>
          <w:p w14:paraId="2B860B3B">
            <w:pPr>
              <w:spacing w:before="58" w:line="195" w:lineRule="auto"/>
              <w:ind w:left="254" w:leftChars="0"/>
              <w:jc w:val="both"/>
              <w:rPr>
                <w:rFonts w:hint="default"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pPr>
            <w:r>
              <w:rPr>
                <w:rFonts w:hint="eastAsia"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t>76</w:t>
            </w:r>
          </w:p>
        </w:tc>
        <w:tc>
          <w:tcPr>
            <w:tcW w:w="13333" w:type="dxa"/>
            <w:vAlign w:val="center"/>
          </w:tcPr>
          <w:p w14:paraId="4C0F348A">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做好镇域的国土空间规划的落实工作</w:t>
            </w:r>
          </w:p>
        </w:tc>
      </w:tr>
      <w:tr w14:paraId="1A41D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16" w:type="dxa"/>
            <w:vAlign w:val="center"/>
          </w:tcPr>
          <w:p w14:paraId="358FDFBF">
            <w:pPr>
              <w:spacing w:before="58" w:line="195" w:lineRule="auto"/>
              <w:ind w:left="254" w:leftChars="0"/>
              <w:jc w:val="both"/>
              <w:rPr>
                <w:rFonts w:hint="default"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0"/>
                <w:szCs w:val="20"/>
                <w:highlight w:val="none"/>
                <w:lang w:val="en-US" w:eastAsia="zh-CN"/>
                <w14:textFill>
                  <w14:solidFill>
                    <w14:schemeClr w14:val="tx1"/>
                  </w14:solidFill>
                </w14:textFill>
              </w:rPr>
              <w:t>77</w:t>
            </w:r>
          </w:p>
        </w:tc>
        <w:tc>
          <w:tcPr>
            <w:tcW w:w="13333" w:type="dxa"/>
            <w:vAlign w:val="center"/>
          </w:tcPr>
          <w:p w14:paraId="6F3963E7">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加强建筑安全政策法规宣传和危房警示工作</w:t>
            </w:r>
          </w:p>
        </w:tc>
      </w:tr>
      <w:tr w14:paraId="2894A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4049" w:type="dxa"/>
            <w:gridSpan w:val="2"/>
            <w:vAlign w:val="center"/>
          </w:tcPr>
          <w:p w14:paraId="13072D5C">
            <w:pPr>
              <w:keepNext w:val="0"/>
              <w:keepLines w:val="0"/>
              <w:widowControl/>
              <w:suppressLineNumbers w:val="0"/>
              <w:ind w:firstLine="236" w:firstLineChars="10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九</w:t>
            </w:r>
            <w:r>
              <w:rPr>
                <w:rFonts w:ascii="黑体" w:hAnsi="黑体" w:eastAsia="黑体" w:cs="黑体"/>
                <w:color w:val="000000" w:themeColor="text1"/>
                <w:spacing w:val="-2"/>
                <w:sz w:val="24"/>
                <w:szCs w:val="24"/>
                <w:highlight w:val="none"/>
                <w14:textFill>
                  <w14:solidFill>
                    <w14:schemeClr w14:val="tx1"/>
                  </w14:solidFill>
                </w14:textFill>
              </w:rPr>
              <w:t>、</w:t>
            </w: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文化和旅游</w:t>
            </w:r>
            <w:r>
              <w:rPr>
                <w:rFonts w:ascii="黑体" w:hAnsi="黑体" w:eastAsia="黑体" w:cs="黑体"/>
                <w:color w:val="000000" w:themeColor="text1"/>
                <w:spacing w:val="-2"/>
                <w:sz w:val="24"/>
                <w:szCs w:val="24"/>
                <w:highlight w:val="none"/>
                <w14:textFill>
                  <w14:solidFill>
                    <w14:schemeClr w14:val="tx1"/>
                  </w14:solidFill>
                </w14:textFill>
              </w:rPr>
              <w:t>（</w:t>
            </w: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3</w:t>
            </w:r>
            <w:r>
              <w:rPr>
                <w:rFonts w:ascii="黑体" w:hAnsi="黑体" w:eastAsia="黑体" w:cs="黑体"/>
                <w:color w:val="000000" w:themeColor="text1"/>
                <w:spacing w:val="-2"/>
                <w:sz w:val="24"/>
                <w:szCs w:val="24"/>
                <w:highlight w:val="none"/>
                <w14:textFill>
                  <w14:solidFill>
                    <w14:schemeClr w14:val="tx1"/>
                  </w14:solidFill>
                </w14:textFill>
              </w:rPr>
              <w:t>项）</w:t>
            </w:r>
          </w:p>
        </w:tc>
      </w:tr>
      <w:tr w14:paraId="2F9F2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6F1E8EC6">
            <w:pPr>
              <w:spacing w:before="58" w:line="195" w:lineRule="auto"/>
              <w:ind w:left="254" w:leftChars="0"/>
              <w:jc w:val="both"/>
              <w:rPr>
                <w:rFonts w:hint="default"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pPr>
            <w:r>
              <w:rPr>
                <w:rFonts w:hint="eastAsia"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t>78</w:t>
            </w:r>
          </w:p>
        </w:tc>
        <w:tc>
          <w:tcPr>
            <w:tcW w:w="13333" w:type="dxa"/>
            <w:vAlign w:val="center"/>
          </w:tcPr>
          <w:p w14:paraId="09590B7D">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负责基层综合性文化服务，加强村级基层综合性文化服务中心、公共文化设施的数字化和网络建设，支持开展全民阅读、普法、科普和艺术普及，优秀传统文化传承活动，加强农家书屋等全民阅读设施建设和管理</w:t>
            </w:r>
          </w:p>
        </w:tc>
      </w:tr>
      <w:tr w14:paraId="54A80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285181DF">
            <w:pPr>
              <w:spacing w:before="58" w:line="195" w:lineRule="auto"/>
              <w:ind w:left="254" w:leftChars="0"/>
              <w:jc w:val="both"/>
              <w:rPr>
                <w:rFonts w:hint="default"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pPr>
            <w:r>
              <w:rPr>
                <w:rFonts w:hint="eastAsia"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t>79</w:t>
            </w:r>
          </w:p>
        </w:tc>
        <w:tc>
          <w:tcPr>
            <w:tcW w:w="13333" w:type="dxa"/>
            <w:vAlign w:val="center"/>
          </w:tcPr>
          <w:p w14:paraId="4AA07E09">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整合公共文化服务资源，协调体育设施的开放和利用，组织镇村开展日常体育锻炼和各类体育运动会等丰富多彩的群众性文化活动及全民健身活动，做好公共文化体育设施申报、建设和管理工作</w:t>
            </w:r>
          </w:p>
        </w:tc>
      </w:tr>
      <w:tr w14:paraId="22F64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16" w:type="dxa"/>
            <w:vAlign w:val="center"/>
          </w:tcPr>
          <w:p w14:paraId="7374974F">
            <w:pPr>
              <w:spacing w:before="58" w:line="195" w:lineRule="auto"/>
              <w:ind w:left="254" w:leftChars="0"/>
              <w:jc w:val="both"/>
              <w:rPr>
                <w:rFonts w:hint="default"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pPr>
            <w:r>
              <w:rPr>
                <w:rFonts w:hint="eastAsia"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t>80</w:t>
            </w:r>
          </w:p>
        </w:tc>
        <w:tc>
          <w:tcPr>
            <w:tcW w:w="13333" w:type="dxa"/>
            <w:vAlign w:val="center"/>
          </w:tcPr>
          <w:p w14:paraId="67B35BDE">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挖掘、保护民间文化艺术遗产，打造特色文化，提升文化自信</w:t>
            </w:r>
          </w:p>
        </w:tc>
      </w:tr>
      <w:tr w14:paraId="4D56F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16" w:type="dxa"/>
            <w:vAlign w:val="center"/>
          </w:tcPr>
          <w:p w14:paraId="152DC2A8">
            <w:pPr>
              <w:spacing w:before="58" w:line="195" w:lineRule="auto"/>
              <w:ind w:left="254" w:leftChars="0"/>
              <w:jc w:val="both"/>
              <w:rPr>
                <w:rFonts w:hint="default"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pPr>
            <w:r>
              <w:rPr>
                <w:rFonts w:hint="eastAsia"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t>81</w:t>
            </w:r>
          </w:p>
        </w:tc>
        <w:tc>
          <w:tcPr>
            <w:tcW w:w="13333" w:type="dxa"/>
            <w:vAlign w:val="center"/>
          </w:tcPr>
          <w:p w14:paraId="17B0FCD4">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spacing w:val="9"/>
                <w:kern w:val="0"/>
                <w:sz w:val="22"/>
                <w:szCs w:val="22"/>
                <w:lang w:val="en-US" w:eastAsia="zh-CN" w:bidi="ar-SA"/>
              </w:rPr>
              <w:t>深入挖掘知青文化，讲好“友谊故事”传播“友谊声音”，加强对知青村的文化宣传等工作。利用友利村“兴隆山水库”开展冰钓比赛，大力发展凤岗镇“冰雪经济”</w:t>
            </w:r>
          </w:p>
        </w:tc>
      </w:tr>
      <w:tr w14:paraId="69DE3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14049" w:type="dxa"/>
            <w:gridSpan w:val="2"/>
            <w:vAlign w:val="center"/>
          </w:tcPr>
          <w:p w14:paraId="0D041508">
            <w:pPr>
              <w:keepNext w:val="0"/>
              <w:keepLines w:val="0"/>
              <w:widowControl/>
              <w:suppressLineNumbers w:val="0"/>
              <w:ind w:firstLine="236" w:firstLineChars="10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十</w:t>
            </w:r>
            <w:r>
              <w:rPr>
                <w:rFonts w:ascii="黑体" w:hAnsi="黑体" w:eastAsia="黑体" w:cs="黑体"/>
                <w:color w:val="000000" w:themeColor="text1"/>
                <w:spacing w:val="-2"/>
                <w:sz w:val="24"/>
                <w:szCs w:val="24"/>
                <w:highlight w:val="none"/>
                <w14:textFill>
                  <w14:solidFill>
                    <w14:schemeClr w14:val="tx1"/>
                  </w14:solidFill>
                </w14:textFill>
              </w:rPr>
              <w:t>、</w:t>
            </w: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应急管理及消防</w:t>
            </w:r>
            <w:r>
              <w:rPr>
                <w:rFonts w:ascii="黑体" w:hAnsi="黑体" w:eastAsia="黑体" w:cs="黑体"/>
                <w:color w:val="000000" w:themeColor="text1"/>
                <w:spacing w:val="-2"/>
                <w:sz w:val="24"/>
                <w:szCs w:val="24"/>
                <w:highlight w:val="none"/>
                <w14:textFill>
                  <w14:solidFill>
                    <w14:schemeClr w14:val="tx1"/>
                  </w14:solidFill>
                </w14:textFill>
              </w:rPr>
              <w:t>（</w:t>
            </w: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7</w:t>
            </w:r>
            <w:r>
              <w:rPr>
                <w:rFonts w:ascii="黑体" w:hAnsi="黑体" w:eastAsia="黑体" w:cs="黑体"/>
                <w:color w:val="000000" w:themeColor="text1"/>
                <w:spacing w:val="-2"/>
                <w:sz w:val="24"/>
                <w:szCs w:val="24"/>
                <w:highlight w:val="none"/>
                <w14:textFill>
                  <w14:solidFill>
                    <w14:schemeClr w14:val="tx1"/>
                  </w14:solidFill>
                </w14:textFill>
              </w:rPr>
              <w:t>项）</w:t>
            </w:r>
          </w:p>
        </w:tc>
      </w:tr>
      <w:tr w14:paraId="06FC7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543D3FA7">
            <w:pPr>
              <w:spacing w:before="58" w:line="195" w:lineRule="auto"/>
              <w:ind w:left="254" w:leftChars="0"/>
              <w:jc w:val="both"/>
              <w:rPr>
                <w:rFonts w:hint="default"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pPr>
            <w:r>
              <w:rPr>
                <w:rFonts w:hint="eastAsia"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t>82</w:t>
            </w:r>
          </w:p>
        </w:tc>
        <w:tc>
          <w:tcPr>
            <w:tcW w:w="13333" w:type="dxa"/>
            <w:vAlign w:val="center"/>
          </w:tcPr>
          <w:p w14:paraId="723A8A38">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编制森林草原防灭火预案，宣传普及森林草原防灭火知识，组建森林草原火灾扑救队伍，做好森林草原防灭火工作</w:t>
            </w:r>
          </w:p>
        </w:tc>
      </w:tr>
      <w:tr w14:paraId="05DED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16" w:type="dxa"/>
            <w:vAlign w:val="center"/>
          </w:tcPr>
          <w:p w14:paraId="3ED63666">
            <w:pPr>
              <w:spacing w:before="58" w:line="195" w:lineRule="auto"/>
              <w:ind w:left="254" w:leftChars="0"/>
              <w:jc w:val="both"/>
              <w:rPr>
                <w:rFonts w:hint="default"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pPr>
            <w:r>
              <w:rPr>
                <w:rFonts w:hint="eastAsia"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t>83</w:t>
            </w:r>
          </w:p>
        </w:tc>
        <w:tc>
          <w:tcPr>
            <w:tcW w:w="13333" w:type="dxa"/>
            <w:vAlign w:val="center"/>
          </w:tcPr>
          <w:p w14:paraId="3082D9E8">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做好恶劣天气的预警、安全生产信息发布工作，常态化开展辖区内安全生产监督检查、宣教活动</w:t>
            </w:r>
          </w:p>
        </w:tc>
      </w:tr>
      <w:tr w14:paraId="28790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1F40FF08">
            <w:pPr>
              <w:spacing w:before="58" w:line="195" w:lineRule="auto"/>
              <w:ind w:left="254" w:leftChars="0"/>
              <w:jc w:val="both"/>
              <w:rPr>
                <w:rFonts w:hint="default"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pPr>
            <w:r>
              <w:rPr>
                <w:rFonts w:hint="eastAsia"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t>84</w:t>
            </w:r>
          </w:p>
        </w:tc>
        <w:tc>
          <w:tcPr>
            <w:tcW w:w="13333" w:type="dxa"/>
            <w:vAlign w:val="center"/>
          </w:tcPr>
          <w:p w14:paraId="65631EC8">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开展应急管理和安全知识宣传普及工作，对镇内安全风险等级较低、问题隐患易发现易处置的生产经营单位（不包括涉及危险化学品、矿山、金属冶炼等生产企业）开展日常检查，督促监管范围的各类单位落实安全生产主体责任</w:t>
            </w:r>
          </w:p>
        </w:tc>
      </w:tr>
      <w:tr w14:paraId="3FB19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16" w:type="dxa"/>
            <w:vAlign w:val="center"/>
          </w:tcPr>
          <w:p w14:paraId="564F5479">
            <w:pPr>
              <w:spacing w:before="58" w:line="195" w:lineRule="auto"/>
              <w:ind w:left="254" w:leftChars="0"/>
              <w:jc w:val="both"/>
              <w:rPr>
                <w:rFonts w:hint="default"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pPr>
            <w:r>
              <w:rPr>
                <w:rFonts w:hint="eastAsia"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t>85</w:t>
            </w:r>
          </w:p>
        </w:tc>
        <w:tc>
          <w:tcPr>
            <w:tcW w:w="13333" w:type="dxa"/>
            <w:vAlign w:val="center"/>
          </w:tcPr>
          <w:p w14:paraId="7313096F">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编制防汛抗旱预案，宣传普及防汛抗旱知识，组建防汛抗旱应急队伍，做好防汛抗旱巡查和应急处置</w:t>
            </w:r>
          </w:p>
        </w:tc>
      </w:tr>
      <w:tr w14:paraId="6F7D3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16" w:type="dxa"/>
            <w:vAlign w:val="center"/>
          </w:tcPr>
          <w:p w14:paraId="2E982A95">
            <w:pPr>
              <w:spacing w:before="58" w:line="195" w:lineRule="auto"/>
              <w:ind w:left="254" w:leftChars="0"/>
              <w:jc w:val="both"/>
              <w:rPr>
                <w:rFonts w:hint="default"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pPr>
            <w:r>
              <w:rPr>
                <w:rFonts w:hint="eastAsia"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t>86</w:t>
            </w:r>
          </w:p>
        </w:tc>
        <w:tc>
          <w:tcPr>
            <w:tcW w:w="13333" w:type="dxa"/>
            <w:vAlign w:val="center"/>
          </w:tcPr>
          <w:p w14:paraId="6C0DE049">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组织做好辖区防火工作，成立防火组织机构，开展宣传、排查，建立台账、险情发生积极组织人员转移</w:t>
            </w:r>
          </w:p>
        </w:tc>
      </w:tr>
      <w:tr w14:paraId="5F8D7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716" w:type="dxa"/>
            <w:vAlign w:val="center"/>
          </w:tcPr>
          <w:p w14:paraId="3F7F2EC4">
            <w:pPr>
              <w:spacing w:before="58" w:line="195" w:lineRule="auto"/>
              <w:ind w:left="254" w:leftChars="0"/>
              <w:jc w:val="both"/>
              <w:rPr>
                <w:rFonts w:hint="default"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pPr>
            <w:r>
              <w:rPr>
                <w:rFonts w:hint="eastAsia"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t>87</w:t>
            </w:r>
          </w:p>
        </w:tc>
        <w:tc>
          <w:tcPr>
            <w:tcW w:w="13333" w:type="dxa"/>
            <w:vAlign w:val="center"/>
          </w:tcPr>
          <w:p w14:paraId="54DF1B09">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做好自然灾害防治、防震减灾、受灾生活救助、受灾群众临时性安置、灾情信息填报上报，开展受灾群众、房屋受损等情况摸排上报工作</w:t>
            </w:r>
          </w:p>
        </w:tc>
      </w:tr>
      <w:tr w14:paraId="65F62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3BD4F494">
            <w:pPr>
              <w:spacing w:before="58" w:line="195" w:lineRule="auto"/>
              <w:ind w:left="254" w:leftChars="0"/>
              <w:jc w:val="both"/>
              <w:rPr>
                <w:rFonts w:hint="default"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pPr>
            <w:r>
              <w:rPr>
                <w:rFonts w:hint="eastAsia"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t>88</w:t>
            </w:r>
          </w:p>
        </w:tc>
        <w:tc>
          <w:tcPr>
            <w:tcW w:w="13333" w:type="dxa"/>
            <w:vAlign w:val="center"/>
          </w:tcPr>
          <w:p w14:paraId="617C191B">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加强本单位消防安全检查，确保消防器材配备、疏散通道畅通、用火用电规范；制定消防制度公约，明确责任分工，定期培训演练</w:t>
            </w:r>
          </w:p>
        </w:tc>
      </w:tr>
      <w:tr w14:paraId="01B32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4049" w:type="dxa"/>
            <w:gridSpan w:val="2"/>
            <w:vAlign w:val="center"/>
          </w:tcPr>
          <w:p w14:paraId="0BC4257D">
            <w:pPr>
              <w:keepNext w:val="0"/>
              <w:keepLines w:val="0"/>
              <w:widowControl/>
              <w:suppressLineNumbers w:val="0"/>
              <w:ind w:firstLine="236" w:firstLineChars="10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十一</w:t>
            </w:r>
            <w:r>
              <w:rPr>
                <w:rFonts w:ascii="黑体" w:hAnsi="黑体" w:eastAsia="黑体" w:cs="黑体"/>
                <w:color w:val="000000" w:themeColor="text1"/>
                <w:spacing w:val="-2"/>
                <w:sz w:val="24"/>
                <w:szCs w:val="24"/>
                <w:highlight w:val="none"/>
                <w14:textFill>
                  <w14:solidFill>
                    <w14:schemeClr w14:val="tx1"/>
                  </w14:solidFill>
                </w14:textFill>
              </w:rPr>
              <w:t>、</w:t>
            </w: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综合政务</w:t>
            </w:r>
            <w:r>
              <w:rPr>
                <w:rFonts w:ascii="黑体" w:hAnsi="黑体" w:eastAsia="黑体" w:cs="黑体"/>
                <w:color w:val="000000" w:themeColor="text1"/>
                <w:spacing w:val="-2"/>
                <w:sz w:val="24"/>
                <w:szCs w:val="24"/>
                <w:highlight w:val="none"/>
                <w14:textFill>
                  <w14:solidFill>
                    <w14:schemeClr w14:val="tx1"/>
                  </w14:solidFill>
                </w14:textFill>
              </w:rPr>
              <w:t>（</w:t>
            </w: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13</w:t>
            </w:r>
            <w:r>
              <w:rPr>
                <w:rFonts w:ascii="黑体" w:hAnsi="黑体" w:eastAsia="黑体" w:cs="黑体"/>
                <w:color w:val="000000" w:themeColor="text1"/>
                <w:spacing w:val="-2"/>
                <w:sz w:val="24"/>
                <w:szCs w:val="24"/>
                <w:highlight w:val="none"/>
                <w14:textFill>
                  <w14:solidFill>
                    <w14:schemeClr w14:val="tx1"/>
                  </w14:solidFill>
                </w14:textFill>
              </w:rPr>
              <w:t>项）</w:t>
            </w:r>
          </w:p>
        </w:tc>
      </w:tr>
      <w:tr w14:paraId="15187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716" w:type="dxa"/>
            <w:vAlign w:val="center"/>
          </w:tcPr>
          <w:p w14:paraId="2837E034">
            <w:pPr>
              <w:spacing w:before="58" w:line="195" w:lineRule="auto"/>
              <w:ind w:left="254" w:leftChars="0"/>
              <w:jc w:val="both"/>
              <w:rPr>
                <w:rFonts w:hint="default"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pPr>
            <w:r>
              <w:rPr>
                <w:rFonts w:hint="eastAsia"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t>89</w:t>
            </w:r>
          </w:p>
        </w:tc>
        <w:tc>
          <w:tcPr>
            <w:tcW w:w="13333" w:type="dxa"/>
            <w:vAlign w:val="center"/>
          </w:tcPr>
          <w:p w14:paraId="1D701FB1">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做好本镇预（决）算编制、公开和会计核算、固定资产核算、财务制度执行等工作</w:t>
            </w:r>
          </w:p>
        </w:tc>
      </w:tr>
      <w:tr w14:paraId="0226B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716" w:type="dxa"/>
            <w:vAlign w:val="center"/>
          </w:tcPr>
          <w:p w14:paraId="4CCD4EC1">
            <w:pPr>
              <w:spacing w:before="58" w:line="195" w:lineRule="auto"/>
              <w:ind w:left="254" w:leftChars="0"/>
              <w:jc w:val="both"/>
              <w:rPr>
                <w:rFonts w:hint="default"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pPr>
            <w:r>
              <w:rPr>
                <w:rFonts w:hint="eastAsia"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t>90</w:t>
            </w:r>
          </w:p>
        </w:tc>
        <w:tc>
          <w:tcPr>
            <w:tcW w:w="13333" w:type="dxa"/>
            <w:vAlign w:val="center"/>
          </w:tcPr>
          <w:p w14:paraId="374361CD">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建立健全档案管理制度，做好档案收集、归档、移交、管理等工作</w:t>
            </w:r>
          </w:p>
        </w:tc>
      </w:tr>
      <w:tr w14:paraId="03BE3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716" w:type="dxa"/>
            <w:vAlign w:val="center"/>
          </w:tcPr>
          <w:p w14:paraId="02081469">
            <w:pPr>
              <w:spacing w:before="58" w:line="195" w:lineRule="auto"/>
              <w:ind w:left="254" w:leftChars="0"/>
              <w:jc w:val="both"/>
              <w:rPr>
                <w:rFonts w:hint="default"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pPr>
            <w:r>
              <w:rPr>
                <w:rFonts w:hint="eastAsia"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t>91</w:t>
            </w:r>
          </w:p>
        </w:tc>
        <w:tc>
          <w:tcPr>
            <w:tcW w:w="13333" w:type="dxa"/>
            <w:vAlign w:val="center"/>
          </w:tcPr>
          <w:p w14:paraId="643A769E">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负责人事管理工作，做好干部人事档案的核实补充完善、信息更新维护工作以及本镇人员工资补贴、各类保险的变动、发放等工作</w:t>
            </w:r>
          </w:p>
        </w:tc>
      </w:tr>
      <w:tr w14:paraId="0828A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16" w:type="dxa"/>
            <w:vAlign w:val="center"/>
          </w:tcPr>
          <w:p w14:paraId="5FC67A68">
            <w:pPr>
              <w:spacing w:before="58" w:line="195" w:lineRule="auto"/>
              <w:ind w:left="254" w:leftChars="0"/>
              <w:jc w:val="both"/>
              <w:rPr>
                <w:rFonts w:hint="default"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pPr>
            <w:r>
              <w:rPr>
                <w:rFonts w:hint="eastAsia"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t>92</w:t>
            </w:r>
          </w:p>
        </w:tc>
        <w:tc>
          <w:tcPr>
            <w:tcW w:w="13333" w:type="dxa"/>
            <w:vAlign w:val="center"/>
          </w:tcPr>
          <w:p w14:paraId="313DDF8E">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严格按照国家有关规定做好保密工作，负责保密管理工作，开展保密宣传教育，做好国家秘密载体、信息系统设备、涉密人员、涉密场所管理等工作，建立完善保密制度</w:t>
            </w:r>
          </w:p>
        </w:tc>
      </w:tr>
      <w:tr w14:paraId="5CDE5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547618C9">
            <w:pPr>
              <w:spacing w:before="58" w:line="195" w:lineRule="auto"/>
              <w:ind w:left="254" w:leftChars="0"/>
              <w:jc w:val="both"/>
              <w:rPr>
                <w:rFonts w:hint="default"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pPr>
            <w:r>
              <w:rPr>
                <w:rFonts w:hint="eastAsia"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t>93</w:t>
            </w:r>
          </w:p>
        </w:tc>
        <w:tc>
          <w:tcPr>
            <w:tcW w:w="13333" w:type="dxa"/>
            <w:vAlign w:val="center"/>
          </w:tcPr>
          <w:p w14:paraId="7851DCBA">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落实政务公开制度，做好政务信息公开日常工作，推动政务诚信承诺公开，推进信用体系建设</w:t>
            </w:r>
          </w:p>
        </w:tc>
      </w:tr>
      <w:tr w14:paraId="1CF52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6" w:type="dxa"/>
            <w:vAlign w:val="center"/>
          </w:tcPr>
          <w:p w14:paraId="7CADA323">
            <w:pPr>
              <w:spacing w:before="58" w:line="195" w:lineRule="auto"/>
              <w:jc w:val="center"/>
              <w:rPr>
                <w:rFonts w:hint="default"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pPr>
            <w:r>
              <w:rPr>
                <w:rFonts w:hint="eastAsia"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t>94</w:t>
            </w:r>
          </w:p>
        </w:tc>
        <w:tc>
          <w:tcPr>
            <w:tcW w:w="13333" w:type="dxa"/>
            <w:vAlign w:val="center"/>
          </w:tcPr>
          <w:p w14:paraId="0DD876FF">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做好办公用品、用房管理、公共机构节能、公务接待、公务管理、公务用车和机关安全保卫、应急值守等综合事务管理工作</w:t>
            </w:r>
          </w:p>
        </w:tc>
      </w:tr>
      <w:tr w14:paraId="60A3F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16" w:type="dxa"/>
            <w:vAlign w:val="center"/>
          </w:tcPr>
          <w:p w14:paraId="76892D5F">
            <w:pPr>
              <w:spacing w:before="58" w:line="195" w:lineRule="auto"/>
              <w:jc w:val="center"/>
              <w:rPr>
                <w:rFonts w:hint="default"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pPr>
            <w:r>
              <w:rPr>
                <w:rFonts w:hint="eastAsia"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t>95</w:t>
            </w:r>
          </w:p>
        </w:tc>
        <w:tc>
          <w:tcPr>
            <w:tcW w:w="13333" w:type="dxa"/>
            <w:vAlign w:val="center"/>
          </w:tcPr>
          <w:p w14:paraId="4B4AA57A">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加强便民服务中心建设，开展“一站式”服务，提升居民满意度</w:t>
            </w:r>
          </w:p>
        </w:tc>
      </w:tr>
      <w:tr w14:paraId="012A0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16" w:type="dxa"/>
            <w:vAlign w:val="center"/>
          </w:tcPr>
          <w:p w14:paraId="1C6FD6CF">
            <w:pPr>
              <w:spacing w:before="58" w:line="195" w:lineRule="auto"/>
              <w:jc w:val="center"/>
              <w:rPr>
                <w:rFonts w:hint="default"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pPr>
            <w:r>
              <w:rPr>
                <w:rFonts w:hint="eastAsia"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t>96</w:t>
            </w:r>
          </w:p>
        </w:tc>
        <w:tc>
          <w:tcPr>
            <w:tcW w:w="13333" w:type="dxa"/>
            <w:vAlign w:val="center"/>
          </w:tcPr>
          <w:p w14:paraId="22BAA7CC">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推进政务服务标准化、规范化、便利化，及时公示公开服务职责、服务承诺和联系方式等内容</w:t>
            </w:r>
          </w:p>
        </w:tc>
      </w:tr>
      <w:tr w14:paraId="60BF6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716" w:type="dxa"/>
            <w:vAlign w:val="center"/>
          </w:tcPr>
          <w:p w14:paraId="3D4CE7CA">
            <w:pPr>
              <w:spacing w:before="58" w:line="195" w:lineRule="auto"/>
              <w:jc w:val="center"/>
              <w:rPr>
                <w:rFonts w:hint="default"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pPr>
            <w:r>
              <w:rPr>
                <w:rFonts w:hint="eastAsia"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t>97</w:t>
            </w:r>
          </w:p>
        </w:tc>
        <w:tc>
          <w:tcPr>
            <w:tcW w:w="13333" w:type="dxa"/>
            <w:vAlign w:val="center"/>
          </w:tcPr>
          <w:p w14:paraId="07AED5FC">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做好镇内固定资产登记、保管、内部调拨、维修、报废等工作</w:t>
            </w:r>
          </w:p>
        </w:tc>
      </w:tr>
      <w:tr w14:paraId="25F83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16" w:type="dxa"/>
            <w:vAlign w:val="center"/>
          </w:tcPr>
          <w:p w14:paraId="1A1C2DA6">
            <w:pPr>
              <w:spacing w:before="58" w:line="195" w:lineRule="auto"/>
              <w:jc w:val="center"/>
              <w:rPr>
                <w:rFonts w:hint="default"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pPr>
            <w:r>
              <w:rPr>
                <w:rFonts w:hint="eastAsia"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t>98</w:t>
            </w:r>
          </w:p>
        </w:tc>
        <w:tc>
          <w:tcPr>
            <w:tcW w:w="13333" w:type="dxa"/>
            <w:vAlign w:val="center"/>
          </w:tcPr>
          <w:p w14:paraId="09605F62">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负责政府政策研究、公文起草及管理，会议筹备相关工作</w:t>
            </w:r>
          </w:p>
        </w:tc>
      </w:tr>
      <w:tr w14:paraId="514AA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16" w:type="dxa"/>
            <w:vAlign w:val="center"/>
          </w:tcPr>
          <w:p w14:paraId="5B7161CE">
            <w:pPr>
              <w:spacing w:before="58" w:line="195" w:lineRule="auto"/>
              <w:jc w:val="center"/>
              <w:rPr>
                <w:rFonts w:hint="default"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pPr>
            <w:r>
              <w:rPr>
                <w:rFonts w:hint="eastAsia" w:ascii="Times New Roman" w:hAnsi="Times New Roman" w:cs="Times New Roman" w:eastAsiaTheme="majorEastAsia"/>
                <w:color w:val="000000" w:themeColor="text1"/>
                <w:spacing w:val="4"/>
                <w:sz w:val="20"/>
                <w:szCs w:val="20"/>
                <w:highlight w:val="none"/>
                <w:lang w:val="en-US" w:eastAsia="zh-CN"/>
                <w14:textFill>
                  <w14:solidFill>
                    <w14:schemeClr w14:val="tx1"/>
                  </w14:solidFill>
                </w14:textFill>
              </w:rPr>
              <w:t>99</w:t>
            </w:r>
          </w:p>
        </w:tc>
        <w:tc>
          <w:tcPr>
            <w:tcW w:w="13333" w:type="dxa"/>
            <w:vAlign w:val="center"/>
          </w:tcPr>
          <w:p w14:paraId="779A1B81">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9"/>
                <w:kern w:val="0"/>
                <w:sz w:val="22"/>
                <w:szCs w:val="22"/>
                <w:highlight w:val="none"/>
                <w:lang w:val="en-US" w:eastAsia="zh-CN" w:bidi="ar-SA"/>
                <w14:textFill>
                  <w14:solidFill>
                    <w14:schemeClr w14:val="tx1"/>
                  </w14:solidFill>
                </w14:textFill>
              </w:rPr>
              <w:t>报送各类党政信息、数据报表等，撰写年度工作报告、年鉴、典型经验材料等，为上级部门提供资料及信息支撑</w:t>
            </w:r>
          </w:p>
        </w:tc>
      </w:tr>
    </w:tbl>
    <w:p w14:paraId="1129FE61">
      <w:pPr>
        <w:pStyle w:val="3"/>
        <w:rPr>
          <w:color w:val="000000" w:themeColor="text1"/>
          <w:highlight w:val="none"/>
          <w14:textFill>
            <w14:solidFill>
              <w14:schemeClr w14:val="tx1"/>
            </w14:solidFill>
          </w14:textFill>
        </w:rPr>
      </w:pPr>
    </w:p>
    <w:p w14:paraId="1D6415B7">
      <w:pPr>
        <w:rPr>
          <w:color w:val="000000" w:themeColor="text1"/>
          <w:highlight w:val="none"/>
          <w14:textFill>
            <w14:solidFill>
              <w14:schemeClr w14:val="tx1"/>
            </w14:solidFill>
          </w14:textFill>
        </w:rPr>
        <w:sectPr>
          <w:footerReference r:id="rId6" w:type="default"/>
          <w:pgSz w:w="16837" w:h="11905"/>
          <w:pgMar w:top="1011" w:right="1381" w:bottom="1217" w:left="1401" w:header="0" w:footer="876" w:gutter="0"/>
          <w:pgNumType w:fmt="decimal" w:start="1"/>
          <w:cols w:space="720" w:num="1"/>
        </w:sectPr>
      </w:pPr>
    </w:p>
    <w:p w14:paraId="69A240A4">
      <w:pPr>
        <w:spacing w:before="140" w:line="217" w:lineRule="auto"/>
        <w:ind w:left="5369"/>
        <w:rPr>
          <w:rFonts w:ascii="宋体" w:hAnsi="宋体" w:eastAsia="宋体" w:cs="宋体"/>
          <w:color w:val="000000" w:themeColor="text1"/>
          <w:sz w:val="43"/>
          <w:szCs w:val="43"/>
          <w:highlight w:val="none"/>
          <w14:textFill>
            <w14:solidFill>
              <w14:schemeClr w14:val="tx1"/>
            </w14:solidFill>
          </w14:textFill>
        </w:rPr>
      </w:pPr>
      <w:bookmarkStart w:id="4" w:name="bookmark4"/>
      <w:bookmarkEnd w:id="4"/>
      <w:r>
        <w:rPr>
          <w:rFonts w:ascii="宋体" w:hAnsi="宋体" w:eastAsia="宋体" w:cs="宋体"/>
          <w:color w:val="000000" w:themeColor="text1"/>
          <w:spacing w:val="7"/>
          <w:sz w:val="43"/>
          <w:szCs w:val="43"/>
          <w:highlight w:val="none"/>
          <w14:textFill>
            <w14:solidFill>
              <w14:schemeClr w14:val="tx1"/>
            </w14:solidFill>
          </w14:textFill>
        </w:rPr>
        <w:t>配合履职事项清单</w:t>
      </w:r>
    </w:p>
    <w:tbl>
      <w:tblPr>
        <w:tblStyle w:val="8"/>
        <w:tblW w:w="140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2"/>
        <w:gridCol w:w="1813"/>
        <w:gridCol w:w="1813"/>
        <w:gridCol w:w="4441"/>
        <w:gridCol w:w="5250"/>
      </w:tblGrid>
      <w:tr w14:paraId="6AA08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69" w:hRule="atLeast"/>
          <w:tblHeader/>
        </w:trPr>
        <w:tc>
          <w:tcPr>
            <w:tcW w:w="732" w:type="dxa"/>
            <w:vAlign w:val="top"/>
          </w:tcPr>
          <w:p w14:paraId="5D683EAE">
            <w:pPr>
              <w:spacing w:before="227" w:line="231" w:lineRule="auto"/>
              <w:ind w:left="161"/>
              <w:rPr>
                <w:rFonts w:ascii="黑体" w:hAnsi="黑体" w:eastAsia="黑体" w:cs="黑体"/>
                <w:color w:val="000000" w:themeColor="text1"/>
                <w:sz w:val="20"/>
                <w:szCs w:val="20"/>
                <w:highlight w:val="none"/>
                <w14:textFill>
                  <w14:solidFill>
                    <w14:schemeClr w14:val="tx1"/>
                  </w14:solidFill>
                </w14:textFill>
              </w:rPr>
            </w:pPr>
            <w:r>
              <w:rPr>
                <w:rFonts w:ascii="黑体" w:hAnsi="黑体" w:eastAsia="黑体" w:cs="黑体"/>
                <w:color w:val="000000" w:themeColor="text1"/>
                <w:spacing w:val="4"/>
                <w:sz w:val="20"/>
                <w:szCs w:val="20"/>
                <w:highlight w:val="none"/>
                <w14:textFill>
                  <w14:solidFill>
                    <w14:schemeClr w14:val="tx1"/>
                  </w14:solidFill>
                </w14:textFill>
              </w:rPr>
              <w:t>序号</w:t>
            </w:r>
          </w:p>
        </w:tc>
        <w:tc>
          <w:tcPr>
            <w:tcW w:w="1813" w:type="dxa"/>
            <w:vAlign w:val="top"/>
          </w:tcPr>
          <w:p w14:paraId="757ABDDD">
            <w:pPr>
              <w:spacing w:before="227" w:line="230" w:lineRule="auto"/>
              <w:ind w:left="496"/>
              <w:rPr>
                <w:rFonts w:ascii="黑体" w:hAnsi="黑体" w:eastAsia="黑体" w:cs="黑体"/>
                <w:color w:val="000000" w:themeColor="text1"/>
                <w:sz w:val="20"/>
                <w:szCs w:val="20"/>
                <w:highlight w:val="none"/>
                <w14:textFill>
                  <w14:solidFill>
                    <w14:schemeClr w14:val="tx1"/>
                  </w14:solidFill>
                </w14:textFill>
              </w:rPr>
            </w:pPr>
            <w:r>
              <w:rPr>
                <w:rFonts w:ascii="黑体" w:hAnsi="黑体" w:eastAsia="黑体" w:cs="黑体"/>
                <w:color w:val="000000" w:themeColor="text1"/>
                <w:spacing w:val="5"/>
                <w:sz w:val="20"/>
                <w:szCs w:val="20"/>
                <w:highlight w:val="none"/>
                <w14:textFill>
                  <w14:solidFill>
                    <w14:schemeClr w14:val="tx1"/>
                  </w14:solidFill>
                </w14:textFill>
              </w:rPr>
              <w:t>事项名称</w:t>
            </w:r>
          </w:p>
        </w:tc>
        <w:tc>
          <w:tcPr>
            <w:tcW w:w="1813" w:type="dxa"/>
            <w:vAlign w:val="top"/>
          </w:tcPr>
          <w:p w14:paraId="2B13CF74">
            <w:pPr>
              <w:spacing w:before="227" w:line="229" w:lineRule="auto"/>
              <w:ind w:left="279"/>
              <w:rPr>
                <w:rFonts w:ascii="黑体" w:hAnsi="黑体" w:eastAsia="黑体" w:cs="黑体"/>
                <w:color w:val="000000" w:themeColor="text1"/>
                <w:sz w:val="20"/>
                <w:szCs w:val="20"/>
                <w:highlight w:val="none"/>
                <w14:textFill>
                  <w14:solidFill>
                    <w14:schemeClr w14:val="tx1"/>
                  </w14:solidFill>
                </w14:textFill>
              </w:rPr>
            </w:pPr>
            <w:r>
              <w:rPr>
                <w:rFonts w:ascii="黑体" w:hAnsi="黑体" w:eastAsia="黑体" w:cs="黑体"/>
                <w:color w:val="000000" w:themeColor="text1"/>
                <w:spacing w:val="8"/>
                <w:sz w:val="20"/>
                <w:szCs w:val="20"/>
                <w:highlight w:val="none"/>
                <w14:textFill>
                  <w14:solidFill>
                    <w14:schemeClr w14:val="tx1"/>
                  </w14:solidFill>
                </w14:textFill>
              </w:rPr>
              <w:t>对应上级部门</w:t>
            </w:r>
          </w:p>
        </w:tc>
        <w:tc>
          <w:tcPr>
            <w:tcW w:w="4441" w:type="dxa"/>
            <w:vAlign w:val="top"/>
          </w:tcPr>
          <w:p w14:paraId="7035F9F8">
            <w:pPr>
              <w:spacing w:before="227" w:line="229" w:lineRule="auto"/>
              <w:jc w:val="center"/>
              <w:rPr>
                <w:rFonts w:ascii="黑体" w:hAnsi="黑体" w:eastAsia="黑体" w:cs="黑体"/>
                <w:color w:val="000000" w:themeColor="text1"/>
                <w:sz w:val="20"/>
                <w:szCs w:val="20"/>
                <w:highlight w:val="none"/>
                <w14:textFill>
                  <w14:solidFill>
                    <w14:schemeClr w14:val="tx1"/>
                  </w14:solidFill>
                </w14:textFill>
              </w:rPr>
            </w:pPr>
            <w:r>
              <w:rPr>
                <w:rFonts w:ascii="黑体" w:hAnsi="黑体" w:eastAsia="黑体" w:cs="黑体"/>
                <w:color w:val="000000" w:themeColor="text1"/>
                <w:spacing w:val="7"/>
                <w:sz w:val="20"/>
                <w:szCs w:val="20"/>
                <w:highlight w:val="none"/>
                <w14:textFill>
                  <w14:solidFill>
                    <w14:schemeClr w14:val="tx1"/>
                  </w14:solidFill>
                </w14:textFill>
              </w:rPr>
              <w:t>上级部门职责</w:t>
            </w:r>
          </w:p>
        </w:tc>
        <w:tc>
          <w:tcPr>
            <w:tcW w:w="5250" w:type="dxa"/>
            <w:vAlign w:val="top"/>
          </w:tcPr>
          <w:p w14:paraId="6DE2BAED">
            <w:pPr>
              <w:spacing w:before="227" w:line="229" w:lineRule="auto"/>
              <w:jc w:val="center"/>
              <w:rPr>
                <w:rFonts w:hint="default" w:ascii="黑体" w:hAnsi="黑体" w:eastAsia="黑体" w:cs="黑体"/>
                <w:color w:val="000000" w:themeColor="text1"/>
                <w:spacing w:val="8"/>
                <w:sz w:val="20"/>
                <w:szCs w:val="20"/>
                <w:highlight w:val="none"/>
                <w:lang w:val="en-US" w:eastAsia="zh-CN"/>
                <w14:textFill>
                  <w14:solidFill>
                    <w14:schemeClr w14:val="tx1"/>
                  </w14:solidFill>
                </w14:textFill>
              </w:rPr>
            </w:pPr>
            <w:r>
              <w:rPr>
                <w:rFonts w:hint="eastAsia" w:ascii="黑体" w:hAnsi="黑体" w:eastAsia="黑体" w:cs="黑体"/>
                <w:color w:val="000000" w:themeColor="text1"/>
                <w:spacing w:val="8"/>
                <w:sz w:val="20"/>
                <w:szCs w:val="20"/>
                <w:highlight w:val="none"/>
                <w:lang w:val="en-US" w:eastAsia="zh-CN"/>
                <w14:textFill>
                  <w14:solidFill>
                    <w14:schemeClr w14:val="tx1"/>
                  </w14:solidFill>
                </w14:textFill>
              </w:rPr>
              <w:t>乡</w:t>
            </w:r>
            <w:r>
              <w:rPr>
                <w:rFonts w:ascii="黑体" w:hAnsi="黑体" w:eastAsia="黑体" w:cs="黑体"/>
                <w:color w:val="000000" w:themeColor="text1"/>
                <w:spacing w:val="8"/>
                <w:sz w:val="20"/>
                <w:szCs w:val="20"/>
                <w:highlight w:val="none"/>
                <w14:textFill>
                  <w14:solidFill>
                    <w14:schemeClr w14:val="tx1"/>
                  </w14:solidFill>
                </w14:textFill>
              </w:rPr>
              <w:t>配合职责</w:t>
            </w:r>
          </w:p>
        </w:tc>
      </w:tr>
      <w:tr w14:paraId="2D7DE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4049" w:type="dxa"/>
            <w:gridSpan w:val="5"/>
            <w:vAlign w:val="top"/>
          </w:tcPr>
          <w:p w14:paraId="3C001DD4">
            <w:pPr>
              <w:spacing w:before="118" w:line="222" w:lineRule="auto"/>
              <w:ind w:firstLine="236" w:firstLineChars="100"/>
              <w:rPr>
                <w:rFonts w:ascii="黑体" w:hAnsi="黑体" w:eastAsia="黑体" w:cs="黑体"/>
                <w:color w:val="000000" w:themeColor="text1"/>
                <w:sz w:val="24"/>
                <w:szCs w:val="24"/>
                <w:highlight w:val="none"/>
                <w14:textFill>
                  <w14:solidFill>
                    <w14:schemeClr w14:val="tx1"/>
                  </w14:solidFill>
                </w14:textFill>
              </w:rPr>
            </w:pPr>
            <w:r>
              <w:rPr>
                <w:rFonts w:ascii="黑体" w:hAnsi="黑体" w:eastAsia="黑体" w:cs="黑体"/>
                <w:color w:val="000000" w:themeColor="text1"/>
                <w:spacing w:val="-2"/>
                <w:sz w:val="24"/>
                <w:szCs w:val="24"/>
                <w:highlight w:val="none"/>
                <w14:textFill>
                  <w14:solidFill>
                    <w14:schemeClr w14:val="tx1"/>
                  </w14:solidFill>
                </w14:textFill>
              </w:rPr>
              <w:t>一、党的建</w:t>
            </w:r>
            <w:r>
              <w:rPr>
                <w:rFonts w:hint="eastAsia" w:ascii="黑体" w:hAnsi="黑体" w:eastAsia="黑体" w:cs="黑体"/>
                <w:color w:val="000000" w:themeColor="text1"/>
                <w:spacing w:val="-2"/>
                <w:sz w:val="24"/>
                <w:szCs w:val="24"/>
                <w:highlight w:val="none"/>
                <w14:textFill>
                  <w14:solidFill>
                    <w14:schemeClr w14:val="tx1"/>
                  </w14:solidFill>
                </w14:textFill>
              </w:rPr>
              <w:t>设（1</w:t>
            </w: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3</w:t>
            </w:r>
            <w:r>
              <w:rPr>
                <w:rFonts w:hint="eastAsia" w:ascii="黑体" w:hAnsi="黑体" w:eastAsia="黑体" w:cs="黑体"/>
                <w:color w:val="000000" w:themeColor="text1"/>
                <w:spacing w:val="-2"/>
                <w:sz w:val="24"/>
                <w:szCs w:val="24"/>
                <w:highlight w:val="none"/>
                <w14:textFill>
                  <w14:solidFill>
                    <w14:schemeClr w14:val="tx1"/>
                  </w14:solidFill>
                </w14:textFill>
              </w:rPr>
              <w:t>项</w:t>
            </w:r>
            <w:r>
              <w:rPr>
                <w:rFonts w:ascii="黑体" w:hAnsi="黑体" w:eastAsia="黑体" w:cs="黑体"/>
                <w:color w:val="000000" w:themeColor="text1"/>
                <w:spacing w:val="-2"/>
                <w:sz w:val="24"/>
                <w:szCs w:val="24"/>
                <w:highlight w:val="none"/>
                <w14:textFill>
                  <w14:solidFill>
                    <w14:schemeClr w14:val="tx1"/>
                  </w14:solidFill>
                </w14:textFill>
              </w:rPr>
              <w:t>）</w:t>
            </w:r>
          </w:p>
        </w:tc>
      </w:tr>
      <w:tr w14:paraId="5D0CE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0" w:hRule="atLeast"/>
        </w:trPr>
        <w:tc>
          <w:tcPr>
            <w:tcW w:w="732" w:type="dxa"/>
            <w:vAlign w:val="center"/>
          </w:tcPr>
          <w:p w14:paraId="5695A5C8">
            <w:pPr>
              <w:spacing w:before="58" w:line="195" w:lineRule="auto"/>
              <w:jc w:val="center"/>
              <w:rPr>
                <w:rFonts w:ascii="Times New Roman" w:hAnsi="Times New Roman" w:eastAsia="Times New Roman" w:cs="Times New Roman"/>
                <w:color w:val="000000" w:themeColor="text1"/>
                <w:sz w:val="20"/>
                <w:szCs w:val="20"/>
                <w:highlight w:val="none"/>
                <w14:textFill>
                  <w14:solidFill>
                    <w14:schemeClr w14:val="tx1"/>
                  </w14:solidFill>
                </w14:textFill>
              </w:rPr>
            </w:pPr>
            <w:r>
              <w:rPr>
                <w:rFonts w:ascii="Times New Roman" w:hAnsi="Times New Roman" w:eastAsia="Times New Roman" w:cs="Times New Roman"/>
                <w:color w:val="000000" w:themeColor="text1"/>
                <w:sz w:val="20"/>
                <w:szCs w:val="20"/>
                <w:highlight w:val="none"/>
                <w14:textFill>
                  <w14:solidFill>
                    <w14:schemeClr w14:val="tx1"/>
                  </w14:solidFill>
                </w14:textFill>
              </w:rPr>
              <w:t>1</w:t>
            </w:r>
          </w:p>
        </w:tc>
        <w:tc>
          <w:tcPr>
            <w:tcW w:w="1813" w:type="dxa"/>
            <w:vAlign w:val="center"/>
          </w:tcPr>
          <w:p w14:paraId="1D8C3FEB">
            <w:pPr>
              <w:pStyle w:val="9"/>
              <w:spacing w:before="110" w:line="244" w:lineRule="auto"/>
              <w:ind w:right="113"/>
              <w:rPr>
                <w:rFonts w:hint="eastAsia" w:ascii="仿宋_GB2312" w:hAnsi="仿宋_GB2312" w:eastAsia="仿宋_GB2312" w:cs="仿宋_GB2312"/>
                <w:color w:val="000000" w:themeColor="text1"/>
                <w:spacing w:val="8"/>
                <w:highlight w:val="none"/>
                <w14:textFill>
                  <w14:solidFill>
                    <w14:schemeClr w14:val="tx1"/>
                  </w14:solidFill>
                </w14:textFill>
              </w:rPr>
            </w:pPr>
            <w:r>
              <w:rPr>
                <w:rFonts w:hint="eastAsia" w:ascii="仿宋_GB2312" w:hAnsi="仿宋_GB2312" w:eastAsia="仿宋_GB2312" w:cs="仿宋_GB2312"/>
                <w:color w:val="000000" w:themeColor="text1"/>
                <w:spacing w:val="8"/>
                <w:highlight w:val="none"/>
                <w:lang w:val="en-US" w:eastAsia="zh-CN"/>
                <w14:textFill>
                  <w14:solidFill>
                    <w14:schemeClr w14:val="tx1"/>
                  </w14:solidFill>
                </w14:textFill>
              </w:rPr>
              <w:t>领导干部选拔任用监督工作</w:t>
            </w:r>
          </w:p>
        </w:tc>
        <w:tc>
          <w:tcPr>
            <w:tcW w:w="1813" w:type="dxa"/>
            <w:vAlign w:val="center"/>
          </w:tcPr>
          <w:p w14:paraId="1EAF387F">
            <w:pPr>
              <w:pStyle w:val="9"/>
              <w:spacing w:before="110" w:line="244" w:lineRule="auto"/>
              <w:ind w:left="113" w:right="113" w:firstLine="14"/>
              <w:jc w:val="left"/>
              <w:rPr>
                <w:rFonts w:hint="eastAsia" w:ascii="仿宋_GB2312" w:hAnsi="仿宋_GB2312" w:eastAsia="仿宋_GB2312" w:cs="仿宋_GB2312"/>
                <w:color w:val="000000" w:themeColor="text1"/>
                <w:spacing w:val="8"/>
                <w:highlight w:val="none"/>
                <w14:textFill>
                  <w14:solidFill>
                    <w14:schemeClr w14:val="tx1"/>
                  </w14:solidFill>
                </w14:textFill>
              </w:rPr>
            </w:pPr>
            <w:r>
              <w:rPr>
                <w:rFonts w:hint="eastAsia" w:ascii="仿宋_GB2312" w:hAnsi="仿宋_GB2312" w:eastAsia="仿宋_GB2312" w:cs="仿宋_GB2312"/>
                <w:color w:val="000000" w:themeColor="text1"/>
                <w:spacing w:val="8"/>
                <w:highlight w:val="none"/>
                <w:lang w:val="en-US" w:eastAsia="zh-CN"/>
                <w14:textFill>
                  <w14:solidFill>
                    <w14:schemeClr w14:val="tx1"/>
                  </w14:solidFill>
                </w14:textFill>
              </w:rPr>
              <w:t>县委组织部</w:t>
            </w:r>
          </w:p>
        </w:tc>
        <w:tc>
          <w:tcPr>
            <w:tcW w:w="4441" w:type="dxa"/>
            <w:vAlign w:val="center"/>
          </w:tcPr>
          <w:p w14:paraId="5FDCF644">
            <w:pPr>
              <w:pStyle w:val="9"/>
              <w:spacing w:before="110" w:line="244" w:lineRule="auto"/>
              <w:ind w:left="113" w:right="113" w:firstLine="14"/>
              <w:rPr>
                <w:rFonts w:hint="eastAsia" w:ascii="仿宋_GB2312" w:hAnsi="仿宋_GB2312" w:eastAsia="仿宋_GB2312" w:cs="仿宋_GB2312"/>
                <w:color w:val="000000" w:themeColor="text1"/>
                <w:spacing w:val="8"/>
                <w:highlight w:val="none"/>
                <w14:textFill>
                  <w14:solidFill>
                    <w14:schemeClr w14:val="tx1"/>
                  </w14:solidFill>
                </w14:textFill>
              </w:rPr>
            </w:pPr>
            <w:r>
              <w:rPr>
                <w:rFonts w:hint="eastAsia" w:ascii="仿宋_GB2312" w:hAnsi="仿宋_GB2312" w:eastAsia="仿宋_GB2312" w:cs="仿宋_GB2312"/>
                <w:color w:val="000000" w:themeColor="text1"/>
                <w:spacing w:val="8"/>
                <w:highlight w:val="none"/>
                <w:lang w:val="en-US" w:eastAsia="zh-CN"/>
                <w14:textFill>
                  <w14:solidFill>
                    <w14:schemeClr w14:val="tx1"/>
                  </w14:solidFill>
                </w14:textFill>
              </w:rPr>
              <w:t>1.督办检查《党政领导干部选拔任用工作条例》贯彻落实情况。</w:t>
            </w:r>
            <w:r>
              <w:rPr>
                <w:rFonts w:hint="eastAsia" w:ascii="仿宋_GB2312" w:hAnsi="仿宋_GB2312" w:eastAsia="仿宋_GB2312" w:cs="仿宋_GB2312"/>
                <w:color w:val="000000" w:themeColor="text1"/>
                <w:spacing w:val="8"/>
                <w:highlight w:val="none"/>
                <w:lang w:val="en-US" w:eastAsia="zh-CN"/>
                <w14:textFill>
                  <w14:solidFill>
                    <w14:schemeClr w14:val="tx1"/>
                  </w14:solidFill>
                </w14:textFill>
              </w:rPr>
              <w:br w:type="textWrapping"/>
            </w:r>
            <w:r>
              <w:rPr>
                <w:rFonts w:hint="eastAsia" w:ascii="仿宋_GB2312" w:hAnsi="仿宋_GB2312" w:eastAsia="仿宋_GB2312" w:cs="仿宋_GB2312"/>
                <w:color w:val="000000" w:themeColor="text1"/>
                <w:spacing w:val="8"/>
                <w:highlight w:val="none"/>
                <w:lang w:val="en-US" w:eastAsia="zh-CN"/>
                <w14:textFill>
                  <w14:solidFill>
                    <w14:schemeClr w14:val="tx1"/>
                  </w14:solidFill>
                </w14:textFill>
              </w:rPr>
              <w:t>2.受理核实群众反映违反选人用人问题，以及对领导干部政治、思想、作风、廉政等方面问题的举报。</w:t>
            </w:r>
            <w:r>
              <w:rPr>
                <w:rFonts w:hint="eastAsia" w:ascii="仿宋_GB2312" w:hAnsi="仿宋_GB2312" w:eastAsia="仿宋_GB2312" w:cs="仿宋_GB2312"/>
                <w:color w:val="000000" w:themeColor="text1"/>
                <w:spacing w:val="8"/>
                <w:highlight w:val="none"/>
                <w:lang w:val="en-US" w:eastAsia="zh-CN"/>
                <w14:textFill>
                  <w14:solidFill>
                    <w14:schemeClr w14:val="tx1"/>
                  </w14:solidFill>
                </w14:textFill>
              </w:rPr>
              <w:br w:type="textWrapping"/>
            </w:r>
            <w:r>
              <w:rPr>
                <w:rFonts w:hint="eastAsia" w:ascii="仿宋_GB2312" w:hAnsi="仿宋_GB2312" w:eastAsia="仿宋_GB2312" w:cs="仿宋_GB2312"/>
                <w:color w:val="000000" w:themeColor="text1"/>
                <w:spacing w:val="8"/>
                <w:highlight w:val="none"/>
                <w:lang w:val="en-US" w:eastAsia="zh-CN"/>
                <w14:textFill>
                  <w14:solidFill>
                    <w14:schemeClr w14:val="tx1"/>
                  </w14:solidFill>
                </w14:textFill>
              </w:rPr>
              <w:t>3.受理并调查核实群众举报的领导干部选人用人等方面的问题。</w:t>
            </w:r>
          </w:p>
        </w:tc>
        <w:tc>
          <w:tcPr>
            <w:tcW w:w="5250" w:type="dxa"/>
            <w:vAlign w:val="center"/>
          </w:tcPr>
          <w:p w14:paraId="1A328B70">
            <w:pPr>
              <w:keepNext w:val="0"/>
              <w:keepLines w:val="0"/>
              <w:widowControl/>
              <w:suppressLineNumbers w:val="0"/>
              <w:jc w:val="left"/>
              <w:textAlignment w:val="center"/>
              <w:rPr>
                <w:rFonts w:hint="eastAsia" w:ascii="仿宋_GB2312" w:hAnsi="仿宋_GB2312" w:eastAsia="仿宋_GB2312" w:cs="仿宋_GB2312"/>
                <w:color w:val="000000" w:themeColor="text1"/>
                <w:spacing w:val="8"/>
                <w:sz w:val="20"/>
                <w:szCs w:val="20"/>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1.加强教育管理，引导镇党员领导干部认真执行《党政领导干部选拔任用工作条例》，严格依规照章办事。</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2.配合调查处理相关干部违反干部任用条例和组织人事纪律等行为。</w:t>
            </w:r>
          </w:p>
        </w:tc>
      </w:tr>
      <w:tr w14:paraId="2460E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4" w:hRule="atLeast"/>
        </w:trPr>
        <w:tc>
          <w:tcPr>
            <w:tcW w:w="732" w:type="dxa"/>
            <w:vAlign w:val="center"/>
          </w:tcPr>
          <w:p w14:paraId="707BF91E">
            <w:pPr>
              <w:spacing w:before="58" w:line="195" w:lineRule="auto"/>
              <w:jc w:val="center"/>
              <w:rPr>
                <w:rFonts w:ascii="Times New Roman" w:hAnsi="Times New Roman" w:eastAsia="Times New Roman" w:cs="Times New Roman"/>
                <w:color w:val="000000" w:themeColor="text1"/>
                <w:sz w:val="20"/>
                <w:szCs w:val="20"/>
                <w:highlight w:val="none"/>
                <w14:textFill>
                  <w14:solidFill>
                    <w14:schemeClr w14:val="tx1"/>
                  </w14:solidFill>
                </w14:textFill>
              </w:rPr>
            </w:pPr>
            <w:r>
              <w:rPr>
                <w:rFonts w:ascii="Times New Roman" w:hAnsi="Times New Roman" w:eastAsia="Times New Roman" w:cs="Times New Roman"/>
                <w:color w:val="000000" w:themeColor="text1"/>
                <w:sz w:val="20"/>
                <w:szCs w:val="20"/>
                <w:highlight w:val="none"/>
                <w14:textFill>
                  <w14:solidFill>
                    <w14:schemeClr w14:val="tx1"/>
                  </w14:solidFill>
                </w14:textFill>
              </w:rPr>
              <w:t>2</w:t>
            </w:r>
          </w:p>
        </w:tc>
        <w:tc>
          <w:tcPr>
            <w:tcW w:w="1813" w:type="dxa"/>
            <w:vAlign w:val="center"/>
          </w:tcPr>
          <w:p w14:paraId="1155C961">
            <w:pPr>
              <w:pStyle w:val="9"/>
              <w:spacing w:before="110" w:line="244" w:lineRule="auto"/>
              <w:ind w:right="113"/>
              <w:rPr>
                <w:rFonts w:hint="eastAsia" w:ascii="仿宋_GB2312" w:hAnsi="仿宋_GB2312" w:eastAsia="仿宋_GB2312" w:cs="仿宋_GB2312"/>
                <w:color w:val="000000" w:themeColor="text1"/>
                <w:spacing w:val="8"/>
                <w:highlight w:val="none"/>
                <w14:textFill>
                  <w14:solidFill>
                    <w14:schemeClr w14:val="tx1"/>
                  </w14:solidFill>
                </w14:textFill>
              </w:rPr>
            </w:pPr>
            <w:r>
              <w:rPr>
                <w:rFonts w:hint="eastAsia" w:ascii="仿宋_GB2312" w:hAnsi="仿宋_GB2312" w:eastAsia="仿宋_GB2312" w:cs="仿宋_GB2312"/>
                <w:color w:val="000000" w:themeColor="text1"/>
                <w:spacing w:val="8"/>
                <w:highlight w:val="none"/>
                <w:lang w:val="en-US" w:eastAsia="zh-CN"/>
                <w14:textFill>
                  <w14:solidFill>
                    <w14:schemeClr w14:val="tx1"/>
                  </w14:solidFill>
                </w14:textFill>
              </w:rPr>
              <w:t>县管干部（科级干部）因私出国（境）登记备案和审批</w:t>
            </w:r>
          </w:p>
        </w:tc>
        <w:tc>
          <w:tcPr>
            <w:tcW w:w="1813" w:type="dxa"/>
            <w:vAlign w:val="center"/>
          </w:tcPr>
          <w:p w14:paraId="29133134">
            <w:pPr>
              <w:pStyle w:val="9"/>
              <w:spacing w:before="110" w:line="244" w:lineRule="auto"/>
              <w:ind w:left="113" w:right="113" w:firstLine="14"/>
              <w:jc w:val="left"/>
              <w:rPr>
                <w:rFonts w:hint="eastAsia" w:ascii="仿宋_GB2312" w:hAnsi="仿宋_GB2312" w:eastAsia="仿宋_GB2312" w:cs="仿宋_GB2312"/>
                <w:color w:val="000000" w:themeColor="text1"/>
                <w:spacing w:val="8"/>
                <w:highlight w:val="none"/>
                <w14:textFill>
                  <w14:solidFill>
                    <w14:schemeClr w14:val="tx1"/>
                  </w14:solidFill>
                </w14:textFill>
              </w:rPr>
            </w:pPr>
            <w:r>
              <w:rPr>
                <w:rFonts w:hint="eastAsia" w:ascii="仿宋_GB2312" w:hAnsi="仿宋_GB2312" w:eastAsia="仿宋_GB2312" w:cs="仿宋_GB2312"/>
                <w:color w:val="000000" w:themeColor="text1"/>
                <w:spacing w:val="8"/>
                <w:highlight w:val="none"/>
                <w:lang w:val="en-US" w:eastAsia="zh-CN"/>
                <w14:textFill>
                  <w14:solidFill>
                    <w14:schemeClr w14:val="tx1"/>
                  </w14:solidFill>
                </w14:textFill>
              </w:rPr>
              <w:t>县委组织部</w:t>
            </w:r>
          </w:p>
        </w:tc>
        <w:tc>
          <w:tcPr>
            <w:tcW w:w="4441" w:type="dxa"/>
            <w:vAlign w:val="center"/>
          </w:tcPr>
          <w:p w14:paraId="76BFF918">
            <w:pPr>
              <w:pStyle w:val="9"/>
              <w:spacing w:before="110" w:line="244" w:lineRule="auto"/>
              <w:ind w:left="113" w:right="113" w:firstLine="14"/>
              <w:rPr>
                <w:rFonts w:hint="eastAsia" w:ascii="仿宋_GB2312" w:hAnsi="仿宋_GB2312" w:eastAsia="仿宋_GB2312" w:cs="仿宋_GB2312"/>
                <w:color w:val="000000" w:themeColor="text1"/>
                <w:spacing w:val="8"/>
                <w:highlight w:val="none"/>
                <w14:textFill>
                  <w14:solidFill>
                    <w14:schemeClr w14:val="tx1"/>
                  </w14:solidFill>
                </w14:textFill>
              </w:rPr>
            </w:pPr>
            <w:r>
              <w:rPr>
                <w:rFonts w:hint="eastAsia" w:ascii="仿宋_GB2312" w:hAnsi="仿宋_GB2312" w:eastAsia="仿宋_GB2312" w:cs="仿宋_GB2312"/>
                <w:color w:val="000000" w:themeColor="text1"/>
                <w:spacing w:val="8"/>
                <w:highlight w:val="none"/>
                <w:lang w:val="en-US" w:eastAsia="zh-CN"/>
                <w14:textFill>
                  <w14:solidFill>
                    <w14:schemeClr w14:val="tx1"/>
                  </w14:solidFill>
                </w14:textFill>
              </w:rPr>
              <w:t>指导县管干部（科级干部）因私出国（境）管理工作。</w:t>
            </w:r>
          </w:p>
        </w:tc>
        <w:tc>
          <w:tcPr>
            <w:tcW w:w="5250" w:type="dxa"/>
            <w:vAlign w:val="center"/>
          </w:tcPr>
          <w:p w14:paraId="4788E7C3">
            <w:pPr>
              <w:keepNext w:val="0"/>
              <w:keepLines w:val="0"/>
              <w:widowControl/>
              <w:suppressLineNumbers w:val="0"/>
              <w:jc w:val="left"/>
              <w:textAlignment w:val="center"/>
              <w:rPr>
                <w:rFonts w:hint="eastAsia" w:ascii="仿宋_GB2312" w:hAnsi="仿宋_GB2312" w:eastAsia="仿宋_GB2312" w:cs="仿宋_GB2312"/>
                <w:color w:val="000000" w:themeColor="text1"/>
                <w:spacing w:val="8"/>
                <w:sz w:val="20"/>
                <w:szCs w:val="20"/>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负责县管干部（科级干部）因私出国（境）申报登记备案、变更、撤销工作并上交出国（境）证件。</w:t>
            </w:r>
          </w:p>
        </w:tc>
      </w:tr>
      <w:tr w14:paraId="3CBE6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5" w:hRule="atLeast"/>
        </w:trPr>
        <w:tc>
          <w:tcPr>
            <w:tcW w:w="732" w:type="dxa"/>
            <w:vAlign w:val="center"/>
          </w:tcPr>
          <w:p w14:paraId="14648F99">
            <w:pPr>
              <w:spacing w:before="58" w:line="195" w:lineRule="auto"/>
              <w:jc w:val="center"/>
              <w:rPr>
                <w:rFonts w:ascii="Times New Roman" w:hAnsi="Times New Roman" w:eastAsia="Times New Roman" w:cs="Times New Roman"/>
                <w:color w:val="000000" w:themeColor="text1"/>
                <w:sz w:val="20"/>
                <w:szCs w:val="20"/>
                <w:highlight w:val="none"/>
                <w14:textFill>
                  <w14:solidFill>
                    <w14:schemeClr w14:val="tx1"/>
                  </w14:solidFill>
                </w14:textFill>
              </w:rPr>
            </w:pPr>
            <w:r>
              <w:rPr>
                <w:rFonts w:ascii="Times New Roman" w:hAnsi="Times New Roman" w:eastAsia="Times New Roman" w:cs="Times New Roman"/>
                <w:color w:val="000000" w:themeColor="text1"/>
                <w:sz w:val="20"/>
                <w:szCs w:val="20"/>
                <w:highlight w:val="none"/>
                <w14:textFill>
                  <w14:solidFill>
                    <w14:schemeClr w14:val="tx1"/>
                  </w14:solidFill>
                </w14:textFill>
              </w:rPr>
              <w:t>3</w:t>
            </w:r>
          </w:p>
        </w:tc>
        <w:tc>
          <w:tcPr>
            <w:tcW w:w="1813" w:type="dxa"/>
            <w:vAlign w:val="center"/>
          </w:tcPr>
          <w:p w14:paraId="2F2C5820">
            <w:pPr>
              <w:pStyle w:val="9"/>
              <w:spacing w:before="110" w:line="244" w:lineRule="auto"/>
              <w:ind w:right="113"/>
              <w:rPr>
                <w:rFonts w:hint="default" w:ascii="仿宋_GB2312" w:hAnsi="仿宋_GB2312" w:eastAsia="仿宋_GB2312" w:cs="仿宋_GB2312"/>
                <w:color w:val="000000" w:themeColor="text1"/>
                <w:spacing w:val="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8"/>
                <w:highlight w:val="none"/>
                <w:lang w:val="en-US" w:eastAsia="zh-CN"/>
                <w14:textFill>
                  <w14:solidFill>
                    <w14:schemeClr w14:val="tx1"/>
                  </w14:solidFill>
                </w14:textFill>
              </w:rPr>
              <w:t>做好乡镇和村（社区）党组织书记、村级带头人队伍建设、驻村干部管理工作</w:t>
            </w:r>
          </w:p>
        </w:tc>
        <w:tc>
          <w:tcPr>
            <w:tcW w:w="1813" w:type="dxa"/>
            <w:vAlign w:val="center"/>
          </w:tcPr>
          <w:p w14:paraId="1E773350">
            <w:pPr>
              <w:pStyle w:val="9"/>
              <w:spacing w:before="110" w:line="244" w:lineRule="auto"/>
              <w:ind w:left="113" w:right="113" w:firstLine="14"/>
              <w:jc w:val="left"/>
              <w:rPr>
                <w:rFonts w:hint="eastAsia" w:ascii="仿宋_GB2312" w:hAnsi="仿宋_GB2312" w:eastAsia="仿宋_GB2312" w:cs="仿宋_GB2312"/>
                <w:color w:val="000000" w:themeColor="text1"/>
                <w:spacing w:val="8"/>
                <w:highlight w:val="none"/>
                <w14:textFill>
                  <w14:solidFill>
                    <w14:schemeClr w14:val="tx1"/>
                  </w14:solidFill>
                </w14:textFill>
              </w:rPr>
            </w:pPr>
            <w:r>
              <w:rPr>
                <w:rFonts w:hint="eastAsia" w:ascii="仿宋_GB2312" w:hAnsi="仿宋_GB2312" w:eastAsia="仿宋_GB2312" w:cs="仿宋_GB2312"/>
                <w:color w:val="000000" w:themeColor="text1"/>
                <w:spacing w:val="8"/>
                <w:highlight w:val="none"/>
                <w:lang w:val="en-US" w:eastAsia="zh-CN"/>
                <w14:textFill>
                  <w14:solidFill>
                    <w14:schemeClr w14:val="tx1"/>
                  </w14:solidFill>
                </w14:textFill>
              </w:rPr>
              <w:t>县委组织部</w:t>
            </w:r>
          </w:p>
        </w:tc>
        <w:tc>
          <w:tcPr>
            <w:tcW w:w="4441" w:type="dxa"/>
            <w:vAlign w:val="center"/>
          </w:tcPr>
          <w:p w14:paraId="31CE0705">
            <w:pPr>
              <w:pStyle w:val="9"/>
              <w:spacing w:before="110" w:line="244" w:lineRule="auto"/>
              <w:ind w:left="113" w:right="113" w:firstLine="14"/>
              <w:rPr>
                <w:rFonts w:hint="eastAsia" w:ascii="仿宋_GB2312" w:hAnsi="仿宋_GB2312" w:eastAsia="仿宋_GB2312" w:cs="仿宋_GB2312"/>
                <w:color w:val="000000" w:themeColor="text1"/>
                <w:spacing w:val="8"/>
                <w:highlight w:val="none"/>
                <w14:textFill>
                  <w14:solidFill>
                    <w14:schemeClr w14:val="tx1"/>
                  </w14:solidFill>
                </w14:textFill>
              </w:rPr>
            </w:pPr>
            <w:r>
              <w:rPr>
                <w:rFonts w:hint="eastAsia" w:ascii="仿宋_GB2312" w:hAnsi="仿宋_GB2312" w:eastAsia="仿宋_GB2312" w:cs="仿宋_GB2312"/>
                <w:color w:val="000000" w:themeColor="text1"/>
                <w:spacing w:val="8"/>
                <w:highlight w:val="none"/>
                <w:lang w:val="en-US" w:eastAsia="zh-CN"/>
                <w14:textFill>
                  <w14:solidFill>
                    <w14:schemeClr w14:val="tx1"/>
                  </w14:solidFill>
                </w14:textFill>
              </w:rPr>
              <w:t>1.建立健全干部发现储备、培养锻炼、统筹配备、管理监督机制，大力选拔对党忠诚、廉洁自律、作风扎实、能力过硬、勇于担当、实绩突出的干部。</w:t>
            </w:r>
            <w:r>
              <w:rPr>
                <w:rFonts w:hint="eastAsia" w:ascii="仿宋_GB2312" w:hAnsi="仿宋_GB2312" w:eastAsia="仿宋_GB2312" w:cs="仿宋_GB2312"/>
                <w:color w:val="000000" w:themeColor="text1"/>
                <w:spacing w:val="8"/>
                <w:highlight w:val="none"/>
                <w:lang w:val="en-US" w:eastAsia="zh-CN"/>
                <w14:textFill>
                  <w14:solidFill>
                    <w14:schemeClr w14:val="tx1"/>
                  </w14:solidFill>
                </w14:textFill>
              </w:rPr>
              <w:br w:type="textWrapping"/>
            </w:r>
            <w:r>
              <w:rPr>
                <w:rFonts w:hint="eastAsia" w:ascii="仿宋_GB2312" w:hAnsi="仿宋_GB2312" w:eastAsia="仿宋_GB2312" w:cs="仿宋_GB2312"/>
                <w:color w:val="000000" w:themeColor="text1"/>
                <w:spacing w:val="8"/>
                <w:highlight w:val="none"/>
                <w:lang w:val="en-US" w:eastAsia="zh-CN"/>
                <w14:textFill>
                  <w14:solidFill>
                    <w14:schemeClr w14:val="tx1"/>
                  </w14:solidFill>
                </w14:textFill>
              </w:rPr>
              <w:t>2.负责常态化抓好村(社区)党组织书记后备力量培育储备，建立后备人才库。</w:t>
            </w:r>
            <w:r>
              <w:rPr>
                <w:rFonts w:hint="eastAsia" w:ascii="仿宋_GB2312" w:hAnsi="仿宋_GB2312" w:eastAsia="仿宋_GB2312" w:cs="仿宋_GB2312"/>
                <w:color w:val="000000" w:themeColor="text1"/>
                <w:spacing w:val="8"/>
                <w:highlight w:val="none"/>
                <w:lang w:val="en-US" w:eastAsia="zh-CN"/>
                <w14:textFill>
                  <w14:solidFill>
                    <w14:schemeClr w14:val="tx1"/>
                  </w14:solidFill>
                </w14:textFill>
              </w:rPr>
              <w:br w:type="textWrapping"/>
            </w:r>
            <w:r>
              <w:rPr>
                <w:rFonts w:hint="eastAsia" w:ascii="仿宋_GB2312" w:hAnsi="仿宋_GB2312" w:eastAsia="仿宋_GB2312" w:cs="仿宋_GB2312"/>
                <w:color w:val="000000" w:themeColor="text1"/>
                <w:spacing w:val="8"/>
                <w:highlight w:val="none"/>
                <w:lang w:val="en-US" w:eastAsia="zh-CN"/>
                <w14:textFill>
                  <w14:solidFill>
                    <w14:schemeClr w14:val="tx1"/>
                  </w14:solidFill>
                </w14:textFill>
              </w:rPr>
              <w:t>3.制定和落实村干部特别是“一肩挑”人员管理监督的具体措施。</w:t>
            </w:r>
            <w:r>
              <w:rPr>
                <w:rFonts w:hint="eastAsia" w:ascii="仿宋_GB2312" w:hAnsi="仿宋_GB2312" w:eastAsia="仿宋_GB2312" w:cs="仿宋_GB2312"/>
                <w:color w:val="000000" w:themeColor="text1"/>
                <w:spacing w:val="8"/>
                <w:highlight w:val="none"/>
                <w:lang w:val="en-US" w:eastAsia="zh-CN"/>
                <w14:textFill>
                  <w14:solidFill>
                    <w14:schemeClr w14:val="tx1"/>
                  </w14:solidFill>
                </w14:textFill>
              </w:rPr>
              <w:br w:type="textWrapping"/>
            </w:r>
            <w:r>
              <w:rPr>
                <w:rFonts w:hint="eastAsia" w:ascii="仿宋_GB2312" w:hAnsi="仿宋_GB2312" w:eastAsia="仿宋_GB2312" w:cs="仿宋_GB2312"/>
                <w:color w:val="000000" w:themeColor="text1"/>
                <w:spacing w:val="8"/>
                <w:highlight w:val="none"/>
                <w:lang w:val="en-US" w:eastAsia="zh-CN"/>
                <w14:textFill>
                  <w14:solidFill>
                    <w14:schemeClr w14:val="tx1"/>
                  </w14:solidFill>
                </w14:textFill>
              </w:rPr>
              <w:t>4.统筹抓好驻村第一书记和工作队选派管理工作。</w:t>
            </w:r>
          </w:p>
        </w:tc>
        <w:tc>
          <w:tcPr>
            <w:tcW w:w="5250" w:type="dxa"/>
            <w:vAlign w:val="center"/>
          </w:tcPr>
          <w:p w14:paraId="2FE226D2">
            <w:pPr>
              <w:keepNext w:val="0"/>
              <w:keepLines w:val="0"/>
              <w:widowControl/>
              <w:suppressLineNumbers w:val="0"/>
              <w:jc w:val="left"/>
              <w:textAlignment w:val="center"/>
              <w:rPr>
                <w:rFonts w:hint="eastAsia" w:ascii="仿宋_GB2312" w:hAnsi="仿宋_GB2312" w:eastAsia="仿宋_GB2312" w:cs="仿宋_GB2312"/>
                <w:color w:val="000000" w:themeColor="text1"/>
                <w:spacing w:val="8"/>
                <w:sz w:val="20"/>
                <w:szCs w:val="20"/>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1.做好镇、村(社区)干部的日常管理、使用。</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2.全程参与村(社区)党组织书记后备力量培育储备工作，加强村(社区)“两委”后备队伍建设。</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3.配合做好驻村第一书记和工作队日常管理工作。</w:t>
            </w:r>
          </w:p>
        </w:tc>
      </w:tr>
      <w:tr w14:paraId="5EE08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0" w:hRule="atLeast"/>
        </w:trPr>
        <w:tc>
          <w:tcPr>
            <w:tcW w:w="732" w:type="dxa"/>
            <w:vAlign w:val="center"/>
          </w:tcPr>
          <w:p w14:paraId="5577B4BC">
            <w:pPr>
              <w:spacing w:before="58" w:line="195" w:lineRule="auto"/>
              <w:jc w:val="center"/>
              <w:rPr>
                <w:rFonts w:ascii="Times New Roman" w:hAnsi="Times New Roman" w:eastAsia="Times New Roman" w:cs="Times New Roman"/>
                <w:color w:val="000000" w:themeColor="text1"/>
                <w:spacing w:val="1"/>
                <w:sz w:val="20"/>
                <w:szCs w:val="20"/>
                <w:highlight w:val="none"/>
                <w14:textFill>
                  <w14:solidFill>
                    <w14:schemeClr w14:val="tx1"/>
                  </w14:solidFill>
                </w14:textFill>
              </w:rPr>
            </w:pPr>
            <w:r>
              <w:rPr>
                <w:rFonts w:ascii="Times New Roman" w:hAnsi="Times New Roman" w:eastAsia="Times New Roman" w:cs="Times New Roman"/>
                <w:color w:val="000000" w:themeColor="text1"/>
                <w:spacing w:val="1"/>
                <w:sz w:val="20"/>
                <w:szCs w:val="20"/>
                <w:highlight w:val="none"/>
                <w14:textFill>
                  <w14:solidFill>
                    <w14:schemeClr w14:val="tx1"/>
                  </w14:solidFill>
                </w14:textFill>
              </w:rPr>
              <w:t>4</w:t>
            </w:r>
          </w:p>
        </w:tc>
        <w:tc>
          <w:tcPr>
            <w:tcW w:w="1813" w:type="dxa"/>
            <w:vAlign w:val="center"/>
          </w:tcPr>
          <w:p w14:paraId="06B4C0FA">
            <w:pPr>
              <w:pStyle w:val="9"/>
              <w:spacing w:before="110" w:line="244" w:lineRule="auto"/>
              <w:ind w:right="113" w:rightChars="0"/>
              <w:rPr>
                <w:rFonts w:hint="eastAsia" w:ascii="仿宋_GB2312" w:hAnsi="仿宋_GB2312" w:eastAsia="仿宋_GB2312" w:cs="仿宋_GB2312"/>
                <w:color w:val="000000" w:themeColor="text1"/>
                <w:spacing w:val="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8"/>
                <w:highlight w:val="none"/>
                <w:lang w:val="en-US" w:eastAsia="zh-CN"/>
                <w14:textFill>
                  <w14:solidFill>
                    <w14:schemeClr w14:val="tx1"/>
                  </w14:solidFill>
                </w14:textFill>
              </w:rPr>
              <w:t>做好选调生招录和培养管理工作</w:t>
            </w:r>
          </w:p>
        </w:tc>
        <w:tc>
          <w:tcPr>
            <w:tcW w:w="1813" w:type="dxa"/>
            <w:vAlign w:val="center"/>
          </w:tcPr>
          <w:p w14:paraId="58DB9798">
            <w:pPr>
              <w:pStyle w:val="9"/>
              <w:spacing w:before="110" w:line="244" w:lineRule="auto"/>
              <w:ind w:right="113" w:rightChars="0"/>
              <w:jc w:val="left"/>
              <w:rPr>
                <w:rFonts w:hint="eastAsia" w:ascii="仿宋_GB2312" w:hAnsi="仿宋_GB2312" w:eastAsia="仿宋_GB2312" w:cs="仿宋_GB2312"/>
                <w:color w:val="000000" w:themeColor="text1"/>
                <w:spacing w:val="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8"/>
                <w:highlight w:val="none"/>
                <w:lang w:val="en-US" w:eastAsia="zh-CN"/>
                <w14:textFill>
                  <w14:solidFill>
                    <w14:schemeClr w14:val="tx1"/>
                  </w14:solidFill>
                </w14:textFill>
              </w:rPr>
              <w:t>县委组织部</w:t>
            </w:r>
          </w:p>
        </w:tc>
        <w:tc>
          <w:tcPr>
            <w:tcW w:w="4441" w:type="dxa"/>
            <w:vAlign w:val="center"/>
          </w:tcPr>
          <w:p w14:paraId="32B88D5F">
            <w:pPr>
              <w:pStyle w:val="9"/>
              <w:spacing w:before="110" w:line="244" w:lineRule="auto"/>
              <w:ind w:left="113" w:leftChars="0" w:right="113" w:rightChars="0" w:firstLine="14" w:firstLineChars="0"/>
              <w:rPr>
                <w:rFonts w:hint="eastAsia" w:ascii="仿宋_GB2312" w:hAnsi="仿宋_GB2312" w:eastAsia="仿宋_GB2312" w:cs="仿宋_GB2312"/>
                <w:color w:val="000000" w:themeColor="text1"/>
                <w:spacing w:val="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8"/>
                <w:highlight w:val="none"/>
                <w:lang w:val="en-US" w:eastAsia="zh-CN"/>
                <w14:textFill>
                  <w14:solidFill>
                    <w14:schemeClr w14:val="tx1"/>
                  </w14:solidFill>
                </w14:textFill>
              </w:rPr>
              <w:t>提出选调生招录计划，科学设置招录岗位条件。组织做好本地选调生跟踪培养、教育管理和选拔使用等工作。加强对到村任职选调生管理监督，推动选调生扎实开展国情调研。</w:t>
            </w:r>
          </w:p>
        </w:tc>
        <w:tc>
          <w:tcPr>
            <w:tcW w:w="5250" w:type="dxa"/>
            <w:vAlign w:val="center"/>
          </w:tcPr>
          <w:p w14:paraId="04D927E2">
            <w:pPr>
              <w:keepNext w:val="0"/>
              <w:keepLines w:val="0"/>
              <w:widowControl/>
              <w:suppressLineNumbers w:val="0"/>
              <w:jc w:val="left"/>
              <w:textAlignment w:val="center"/>
              <w:rPr>
                <w:rFonts w:hint="eastAsia" w:ascii="仿宋_GB2312" w:hAnsi="仿宋_GB2312" w:eastAsia="仿宋_GB2312" w:cs="仿宋_GB2312"/>
                <w:color w:val="000000" w:themeColor="text1"/>
                <w:spacing w:val="8"/>
                <w:sz w:val="20"/>
                <w:szCs w:val="20"/>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配合做好选调生招录工作，加强对选调生的跟踪培养、教育管理和选拔使用等工作。</w:t>
            </w:r>
          </w:p>
        </w:tc>
      </w:tr>
      <w:tr w14:paraId="7B06E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2" w:hRule="atLeast"/>
        </w:trPr>
        <w:tc>
          <w:tcPr>
            <w:tcW w:w="732" w:type="dxa"/>
            <w:shd w:val="clear" w:color="auto" w:fill="auto"/>
            <w:vAlign w:val="center"/>
          </w:tcPr>
          <w:p w14:paraId="5B501886">
            <w:pPr>
              <w:spacing w:before="58" w:line="195" w:lineRule="auto"/>
              <w:jc w:val="cente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1"/>
                <w:sz w:val="20"/>
                <w:szCs w:val="20"/>
                <w:highlight w:val="none"/>
                <w:lang w:val="en-US" w:eastAsia="zh-CN"/>
                <w14:textFill>
                  <w14:solidFill>
                    <w14:schemeClr w14:val="tx1"/>
                  </w14:solidFill>
                </w14:textFill>
              </w:rPr>
              <w:t>5</w:t>
            </w:r>
          </w:p>
        </w:tc>
        <w:tc>
          <w:tcPr>
            <w:tcW w:w="1813" w:type="dxa"/>
            <w:vAlign w:val="center"/>
          </w:tcPr>
          <w:p w14:paraId="5F87A92D">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加强党建阵地建设</w:t>
            </w:r>
          </w:p>
        </w:tc>
        <w:tc>
          <w:tcPr>
            <w:tcW w:w="1813" w:type="dxa"/>
            <w:vAlign w:val="center"/>
          </w:tcPr>
          <w:p w14:paraId="2B614F24">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县委组织部</w:t>
            </w:r>
          </w:p>
        </w:tc>
        <w:tc>
          <w:tcPr>
            <w:tcW w:w="4441" w:type="dxa"/>
            <w:vAlign w:val="center"/>
          </w:tcPr>
          <w:p w14:paraId="662E8631">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做好党群服务中心建设总体规划，提供建设运行经费保障，督促指导基层做好管理使用。</w:t>
            </w:r>
          </w:p>
        </w:tc>
        <w:tc>
          <w:tcPr>
            <w:tcW w:w="5250" w:type="dxa"/>
            <w:vAlign w:val="center"/>
          </w:tcPr>
          <w:p w14:paraId="466CE114">
            <w:pPr>
              <w:keepNext w:val="0"/>
              <w:keepLines w:val="0"/>
              <w:widowControl/>
              <w:numPr>
                <w:ilvl w:val="0"/>
                <w:numId w:val="0"/>
              </w:numPr>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1.配合做好党群服务中心建设和管理使用等工作。</w:t>
            </w:r>
          </w:p>
          <w:p w14:paraId="3D96C68E">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2.规范使用上级拨付的党建工作经费，严格监督管理，做好票据归档工作。</w:t>
            </w:r>
          </w:p>
        </w:tc>
      </w:tr>
      <w:tr w14:paraId="5DEE0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6" w:hRule="atLeast"/>
        </w:trPr>
        <w:tc>
          <w:tcPr>
            <w:tcW w:w="732" w:type="dxa"/>
            <w:shd w:val="clear" w:color="auto" w:fill="auto"/>
            <w:vAlign w:val="center"/>
          </w:tcPr>
          <w:p w14:paraId="62CEC34F">
            <w:pPr>
              <w:spacing w:before="58" w:line="195" w:lineRule="auto"/>
              <w:jc w:val="cente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1"/>
                <w:sz w:val="20"/>
                <w:szCs w:val="20"/>
                <w:highlight w:val="none"/>
                <w:lang w:val="en-US" w:eastAsia="zh-CN"/>
                <w14:textFill>
                  <w14:solidFill>
                    <w14:schemeClr w14:val="tx1"/>
                  </w14:solidFill>
                </w14:textFill>
              </w:rPr>
              <w:t>6</w:t>
            </w:r>
          </w:p>
        </w:tc>
        <w:tc>
          <w:tcPr>
            <w:tcW w:w="1813" w:type="dxa"/>
            <w:vAlign w:val="center"/>
          </w:tcPr>
          <w:p w14:paraId="00E987B9">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文明创建、宣传教育工作</w:t>
            </w:r>
          </w:p>
        </w:tc>
        <w:tc>
          <w:tcPr>
            <w:tcW w:w="1813" w:type="dxa"/>
            <w:vAlign w:val="center"/>
          </w:tcPr>
          <w:p w14:paraId="7DC8B4AF">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县委宣传部</w:t>
            </w:r>
          </w:p>
        </w:tc>
        <w:tc>
          <w:tcPr>
            <w:tcW w:w="4441" w:type="dxa"/>
            <w:vAlign w:val="center"/>
          </w:tcPr>
          <w:p w14:paraId="7AA22638">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1.负责文明村镇、文明家庭等申报、复查工作。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2.制定工作方案，开展业务培训、督导检查，指导乡镇文明创建工作。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3.组织开展重点工作任务的社会宣传工作。</w:t>
            </w:r>
          </w:p>
        </w:tc>
        <w:tc>
          <w:tcPr>
            <w:tcW w:w="5250" w:type="dxa"/>
            <w:vAlign w:val="center"/>
          </w:tcPr>
          <w:p w14:paraId="2C0F1CE3">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1.组织开展文明村镇、文明家庭典型事迹的挖掘，培育乡风文明、弘扬时代新风。</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2.组织开展文明创建活动，指导各村有序推进文明村镇申报和复审各项工作，对照测评标准逐项打造提升。</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3.设置社会主义核心价值观、讲文明树新风、移风易俗类公益广告，积极营造文明创建氛围。</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4.利用LED大屏幕、乡村大喇叭等，播放重点宣传任务标语口号、音视频。</w:t>
            </w:r>
          </w:p>
        </w:tc>
      </w:tr>
      <w:tr w14:paraId="3E289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7" w:hRule="atLeast"/>
        </w:trPr>
        <w:tc>
          <w:tcPr>
            <w:tcW w:w="732" w:type="dxa"/>
            <w:shd w:val="clear" w:color="auto" w:fill="auto"/>
            <w:vAlign w:val="center"/>
          </w:tcPr>
          <w:p w14:paraId="5A4F37F7">
            <w:pPr>
              <w:spacing w:before="58" w:line="195" w:lineRule="auto"/>
              <w:jc w:val="cente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1"/>
                <w:sz w:val="20"/>
                <w:szCs w:val="20"/>
                <w:highlight w:val="none"/>
                <w:lang w:val="en-US" w:eastAsia="zh-CN"/>
                <w14:textFill>
                  <w14:solidFill>
                    <w14:schemeClr w14:val="tx1"/>
                  </w14:solidFill>
                </w14:textFill>
              </w:rPr>
              <w:t>7</w:t>
            </w:r>
          </w:p>
        </w:tc>
        <w:tc>
          <w:tcPr>
            <w:tcW w:w="1813" w:type="dxa"/>
            <w:shd w:val="clear" w:color="auto" w:fill="auto"/>
            <w:vAlign w:val="center"/>
          </w:tcPr>
          <w:p w14:paraId="78EE864F">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民族工作</w:t>
            </w:r>
          </w:p>
        </w:tc>
        <w:tc>
          <w:tcPr>
            <w:tcW w:w="1813" w:type="dxa"/>
            <w:vAlign w:val="center"/>
          </w:tcPr>
          <w:p w14:paraId="65F1E157">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县委统战部</w:t>
            </w:r>
          </w:p>
        </w:tc>
        <w:tc>
          <w:tcPr>
            <w:tcW w:w="4441" w:type="dxa"/>
            <w:vAlign w:val="center"/>
          </w:tcPr>
          <w:p w14:paraId="79480591">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1.开展民族团结进步工作，指导乡镇开展形式多样的宣传教育活动。</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2.汇总全县少数民族的人口数量、分布、民族成分等基本情况。</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3.指导乡镇解决涉及民族事务的各类问题。</w:t>
            </w:r>
          </w:p>
        </w:tc>
        <w:tc>
          <w:tcPr>
            <w:tcW w:w="5250" w:type="dxa"/>
            <w:vAlign w:val="center"/>
          </w:tcPr>
          <w:p w14:paraId="52E26AF2">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1.宣传国家的民族政策、法律法规。</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2.开展民族团结进步活动。</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3.调解辖区内涉及不同民族的矛盾纠纷，维护民族团结与社会稳定。</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4.摸清辖区内少数民族人口数量、分布、民族成分等基本情况，建立信息台账。</w:t>
            </w:r>
          </w:p>
        </w:tc>
      </w:tr>
      <w:tr w14:paraId="3EF50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5" w:hRule="atLeast"/>
        </w:trPr>
        <w:tc>
          <w:tcPr>
            <w:tcW w:w="732" w:type="dxa"/>
            <w:shd w:val="clear" w:color="auto" w:fill="auto"/>
            <w:vAlign w:val="center"/>
          </w:tcPr>
          <w:p w14:paraId="72DB0868">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8</w:t>
            </w:r>
          </w:p>
        </w:tc>
        <w:tc>
          <w:tcPr>
            <w:tcW w:w="1813" w:type="dxa"/>
            <w:vAlign w:val="center"/>
          </w:tcPr>
          <w:p w14:paraId="453BB776">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巡视巡察整改监督工作</w:t>
            </w:r>
          </w:p>
        </w:tc>
        <w:tc>
          <w:tcPr>
            <w:tcW w:w="1813" w:type="dxa"/>
            <w:vAlign w:val="center"/>
          </w:tcPr>
          <w:p w14:paraId="66FCFE61">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县委巡察办</w:t>
            </w:r>
          </w:p>
        </w:tc>
        <w:tc>
          <w:tcPr>
            <w:tcW w:w="4441" w:type="dxa"/>
            <w:vAlign w:val="center"/>
          </w:tcPr>
          <w:p w14:paraId="181B9A35">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1.组织实施政治巡察整改监督工作，完成巡察全覆盖任务。</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2.指导督促被巡察单位落实巡察整改工作，推动巡察成果综合运用。</w:t>
            </w:r>
          </w:p>
        </w:tc>
        <w:tc>
          <w:tcPr>
            <w:tcW w:w="5250" w:type="dxa"/>
            <w:vAlign w:val="center"/>
          </w:tcPr>
          <w:p w14:paraId="0FEC6030">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1.配合开展镇、村巡察工作，协助做好人员、资料等统筹准备工作。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2.向巡察组如实报告情况。</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3.做好巡察反馈问题整改工作。</w:t>
            </w:r>
          </w:p>
        </w:tc>
      </w:tr>
      <w:tr w14:paraId="6928D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3" w:hRule="atLeast"/>
        </w:trPr>
        <w:tc>
          <w:tcPr>
            <w:tcW w:w="732" w:type="dxa"/>
            <w:shd w:val="clear" w:color="auto" w:fill="auto"/>
            <w:vAlign w:val="center"/>
          </w:tcPr>
          <w:p w14:paraId="59308CB5">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9</w:t>
            </w:r>
          </w:p>
        </w:tc>
        <w:tc>
          <w:tcPr>
            <w:tcW w:w="1813" w:type="dxa"/>
            <w:vAlign w:val="center"/>
          </w:tcPr>
          <w:p w14:paraId="332E86F4">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落实党建带团建工作机制，做好联系服务青年工作</w:t>
            </w:r>
          </w:p>
        </w:tc>
        <w:tc>
          <w:tcPr>
            <w:tcW w:w="1813" w:type="dxa"/>
            <w:vAlign w:val="center"/>
          </w:tcPr>
          <w:p w14:paraId="08C3BF4D">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团县委</w:t>
            </w:r>
          </w:p>
        </w:tc>
        <w:tc>
          <w:tcPr>
            <w:tcW w:w="4441" w:type="dxa"/>
            <w:vAlign w:val="center"/>
          </w:tcPr>
          <w:p w14:paraId="48F68891">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1.做好志愿者思想政治引领工作，搭建志愿者参与当地乡村振兴工作和青年工作的平台。</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2.做好志愿服务、公益助学等青年服务活动谋划、组织工作。</w:t>
            </w:r>
          </w:p>
        </w:tc>
        <w:tc>
          <w:tcPr>
            <w:tcW w:w="5250" w:type="dxa"/>
            <w:vAlign w:val="center"/>
          </w:tcPr>
          <w:p w14:paraId="3DB75630">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1.开展公益助学，青春助农志愿服务活动。</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2.开展寒暑假大学生“返家乡”社会实践活动。</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3.做好本乡青年志愿者日常教育管理工作。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4.落实“西部计划”黑龙江大学生志愿服务基层行动志愿者工作生活补贴、社保等待遇，提供住宿等必要的生活保障。</w:t>
            </w:r>
          </w:p>
        </w:tc>
      </w:tr>
      <w:tr w14:paraId="62E15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7AEA755A">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10</w:t>
            </w:r>
          </w:p>
        </w:tc>
        <w:tc>
          <w:tcPr>
            <w:tcW w:w="1813" w:type="dxa"/>
            <w:vAlign w:val="center"/>
          </w:tcPr>
          <w:p w14:paraId="1046BB8C">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全民科学素质提升工作</w:t>
            </w:r>
          </w:p>
        </w:tc>
        <w:tc>
          <w:tcPr>
            <w:tcW w:w="1813" w:type="dxa"/>
            <w:vAlign w:val="center"/>
          </w:tcPr>
          <w:p w14:paraId="73FA931A">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县科协</w:t>
            </w:r>
          </w:p>
        </w:tc>
        <w:tc>
          <w:tcPr>
            <w:tcW w:w="4441" w:type="dxa"/>
            <w:vAlign w:val="center"/>
          </w:tcPr>
          <w:p w14:paraId="2D0FEE01">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1.制定全民科学素质行动规划纲要，协调、指导工作开展。</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2.指导乡镇开展科普宣传工作。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3.统筹协调科普工作中的重大事项，做好科学普及、学术交流、科技工作者服务等工作。</w:t>
            </w:r>
          </w:p>
        </w:tc>
        <w:tc>
          <w:tcPr>
            <w:tcW w:w="5250" w:type="dxa"/>
            <w:vAlign w:val="center"/>
          </w:tcPr>
          <w:p w14:paraId="1A5065C5">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1.围绕保护生态环境、节约能源资源、绿色生产、防灾减灾、卫生健康、移风易俗等，开展科普宣教活动。</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2.加大对农村妇女儿童、老年人的科普服务力度，强化科普服务能力建设。</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3.组织农民参加相关培训。</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4.建立科普志愿者队伍，发挥示范引领作用。</w:t>
            </w:r>
          </w:p>
        </w:tc>
      </w:tr>
      <w:tr w14:paraId="5BBD5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328D5D4D">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11</w:t>
            </w:r>
          </w:p>
        </w:tc>
        <w:tc>
          <w:tcPr>
            <w:tcW w:w="1813" w:type="dxa"/>
            <w:vAlign w:val="center"/>
          </w:tcPr>
          <w:p w14:paraId="44E5A0B1">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深化党建引领网格化管理服务，加强社区工作者队伍建设，提升基层治理效能</w:t>
            </w:r>
          </w:p>
        </w:tc>
        <w:tc>
          <w:tcPr>
            <w:tcW w:w="1813" w:type="dxa"/>
            <w:vAlign w:val="center"/>
          </w:tcPr>
          <w:p w14:paraId="73611F6D">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县委组织部</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县委社会工作部</w:t>
            </w:r>
          </w:p>
        </w:tc>
        <w:tc>
          <w:tcPr>
            <w:tcW w:w="4441" w:type="dxa"/>
            <w:vAlign w:val="center"/>
          </w:tcPr>
          <w:p w14:paraId="221CD180">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1.县委组织部负责制定落实党建引领网格化管理服务各项政策，统筹推进网格设置和网格管理服务队伍、信息管理平台、运行机制建设等工作；制定落实社区工作者“选育管用”全链条建设政策措施。</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2.县委社会工作部负责对网格员职责任务、工作制度、管理考核、报酬待遇等内容提出指导意见，实行网格统一赋码编号备案管理。</w:t>
            </w:r>
          </w:p>
        </w:tc>
        <w:tc>
          <w:tcPr>
            <w:tcW w:w="5250" w:type="dxa"/>
            <w:vAlign w:val="center"/>
          </w:tcPr>
          <w:p w14:paraId="49FBBFE8">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1.配合抓好网格员队伍管理、网格党组织建设、联系包保网格制度、网格闭环管理机制等执行落实。</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2.配合抓好社区工作者合同管理、教育培训等日常管理工作。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3.配合做好党建引领基层治理、网格化等相关工作。</w:t>
            </w:r>
          </w:p>
        </w:tc>
      </w:tr>
      <w:tr w14:paraId="2079C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32C94937">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12</w:t>
            </w:r>
          </w:p>
        </w:tc>
        <w:tc>
          <w:tcPr>
            <w:tcW w:w="1813" w:type="dxa"/>
            <w:shd w:val="clear" w:color="auto" w:fill="auto"/>
            <w:vAlign w:val="center"/>
          </w:tcPr>
          <w:p w14:paraId="5EF7EA35">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红十字会工作（党的建设）</w:t>
            </w:r>
          </w:p>
        </w:tc>
        <w:tc>
          <w:tcPr>
            <w:tcW w:w="1813" w:type="dxa"/>
            <w:shd w:val="clear" w:color="auto" w:fill="auto"/>
            <w:vAlign w:val="center"/>
          </w:tcPr>
          <w:p w14:paraId="4C64BF2B">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县红十字会</w:t>
            </w:r>
          </w:p>
        </w:tc>
        <w:tc>
          <w:tcPr>
            <w:tcW w:w="4441" w:type="dxa"/>
            <w:shd w:val="clear" w:color="auto" w:fill="auto"/>
            <w:vAlign w:val="center"/>
          </w:tcPr>
          <w:p w14:paraId="06004C01">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加强基层红十字体系建设，稳步推进队伍建设。</w:t>
            </w:r>
          </w:p>
        </w:tc>
        <w:tc>
          <w:tcPr>
            <w:tcW w:w="5250" w:type="dxa"/>
            <w:shd w:val="clear" w:color="auto" w:fill="auto"/>
            <w:vAlign w:val="center"/>
          </w:tcPr>
          <w:p w14:paraId="1CE4A32C">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1.配合做好红十字会会员发展工作。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2.引导、组织群众自发参与无偿献血等相关工作。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3.配合常态化开展应急救护培训。</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4.配合做好突发事件的救援和志愿服务工作。</w:t>
            </w:r>
          </w:p>
        </w:tc>
      </w:tr>
      <w:tr w14:paraId="5E813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049" w:type="dxa"/>
            <w:gridSpan w:val="5"/>
            <w:shd w:val="clear" w:color="auto" w:fill="auto"/>
            <w:vAlign w:val="center"/>
          </w:tcPr>
          <w:p w14:paraId="074D2F23">
            <w:pPr>
              <w:keepNext w:val="0"/>
              <w:keepLines w:val="0"/>
              <w:widowControl/>
              <w:suppressLineNumbers w:val="0"/>
              <w:ind w:firstLine="236" w:firstLineChars="100"/>
              <w:jc w:val="both"/>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二</w:t>
            </w:r>
            <w:r>
              <w:rPr>
                <w:rFonts w:ascii="黑体" w:hAnsi="黑体" w:eastAsia="黑体" w:cs="黑体"/>
                <w:color w:val="000000" w:themeColor="text1"/>
                <w:spacing w:val="-2"/>
                <w:sz w:val="24"/>
                <w:szCs w:val="24"/>
                <w:highlight w:val="none"/>
                <w14:textFill>
                  <w14:solidFill>
                    <w14:schemeClr w14:val="tx1"/>
                  </w14:solidFill>
                </w14:textFill>
              </w:rPr>
              <w:t>、</w:t>
            </w: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经济发展</w:t>
            </w:r>
            <w:r>
              <w:rPr>
                <w:rFonts w:ascii="黑体" w:hAnsi="黑体" w:eastAsia="黑体" w:cs="黑体"/>
                <w:color w:val="000000" w:themeColor="text1"/>
                <w:spacing w:val="-2"/>
                <w:sz w:val="24"/>
                <w:szCs w:val="24"/>
                <w:highlight w:val="none"/>
                <w14:textFill>
                  <w14:solidFill>
                    <w14:schemeClr w14:val="tx1"/>
                  </w14:solidFill>
                </w14:textFill>
              </w:rPr>
              <w:t>（</w:t>
            </w: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8</w:t>
            </w:r>
            <w:r>
              <w:rPr>
                <w:rFonts w:ascii="黑体" w:hAnsi="黑体" w:eastAsia="黑体" w:cs="黑体"/>
                <w:color w:val="000000" w:themeColor="text1"/>
                <w:spacing w:val="-2"/>
                <w:sz w:val="24"/>
                <w:szCs w:val="24"/>
                <w:highlight w:val="none"/>
                <w14:textFill>
                  <w14:solidFill>
                    <w14:schemeClr w14:val="tx1"/>
                  </w14:solidFill>
                </w14:textFill>
              </w:rPr>
              <w:t>项）</w:t>
            </w:r>
          </w:p>
        </w:tc>
      </w:tr>
      <w:tr w14:paraId="55112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5192F590">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13</w:t>
            </w:r>
          </w:p>
        </w:tc>
        <w:tc>
          <w:tcPr>
            <w:tcW w:w="1813" w:type="dxa"/>
            <w:vAlign w:val="center"/>
          </w:tcPr>
          <w:p w14:paraId="6BD471BB">
            <w:pPr>
              <w:keepNext w:val="0"/>
              <w:keepLines w:val="0"/>
              <w:widowControl/>
              <w:suppressLineNumbers w:val="0"/>
              <w:jc w:val="left"/>
              <w:textAlignment w:val="cente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发展壮大农村集体经济</w:t>
            </w:r>
          </w:p>
        </w:tc>
        <w:tc>
          <w:tcPr>
            <w:tcW w:w="1813" w:type="dxa"/>
            <w:vAlign w:val="center"/>
          </w:tcPr>
          <w:p w14:paraId="14B91172">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县委组织部</w:t>
            </w:r>
          </w:p>
        </w:tc>
        <w:tc>
          <w:tcPr>
            <w:tcW w:w="4441" w:type="dxa"/>
            <w:vAlign w:val="center"/>
          </w:tcPr>
          <w:p w14:paraId="32309A1B">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1.制定发展壮大村级集体经济发展规划或实施方案，统筹推进相关政策落实。</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2.指导抓好集体经济组织资产财务管理，深化改革破除制约农村集体经济发展的体制机制。</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3.统筹和落实有关支持农村集体经济发展的资金。</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4.指导乡村党组织因地制宜发展壮大集体经济，拓宽增收渠道。</w:t>
            </w:r>
          </w:p>
        </w:tc>
        <w:tc>
          <w:tcPr>
            <w:tcW w:w="5250" w:type="dxa"/>
            <w:vAlign w:val="center"/>
          </w:tcPr>
          <w:p w14:paraId="1C833104">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1.配合抓好发展壮大集体经济各项政策落实。</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2.承接落实好以乡村为主体，投放到农村的公共服务资源。</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3.组织党员、群众确定产业发展方向和措施，全程跟踪抓好集体经济产业项目落地。</w:t>
            </w:r>
          </w:p>
        </w:tc>
      </w:tr>
      <w:tr w14:paraId="569D3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1F22E1A5">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14</w:t>
            </w:r>
          </w:p>
        </w:tc>
        <w:tc>
          <w:tcPr>
            <w:tcW w:w="1813" w:type="dxa"/>
            <w:vAlign w:val="center"/>
          </w:tcPr>
          <w:p w14:paraId="05AD79DD">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产业发展</w:t>
            </w:r>
          </w:p>
        </w:tc>
        <w:tc>
          <w:tcPr>
            <w:tcW w:w="1813" w:type="dxa"/>
            <w:vAlign w:val="center"/>
          </w:tcPr>
          <w:p w14:paraId="5871E7E5">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县发展改革局</w:t>
            </w:r>
          </w:p>
        </w:tc>
        <w:tc>
          <w:tcPr>
            <w:tcW w:w="4441" w:type="dxa"/>
            <w:vAlign w:val="center"/>
          </w:tcPr>
          <w:p w14:paraId="1F9B6F2D">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统筹协调各乡镇、各部门大力发展本地区产业项目。</w:t>
            </w:r>
          </w:p>
        </w:tc>
        <w:tc>
          <w:tcPr>
            <w:tcW w:w="5250" w:type="dxa"/>
            <w:vAlign w:val="center"/>
          </w:tcPr>
          <w:p w14:paraId="42AC0D89">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围绕“4567”产业体系，谋划储备推进本镇产业项目。</w:t>
            </w:r>
          </w:p>
        </w:tc>
      </w:tr>
      <w:tr w14:paraId="43375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0373A4F5">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15</w:t>
            </w:r>
          </w:p>
        </w:tc>
        <w:tc>
          <w:tcPr>
            <w:tcW w:w="1813" w:type="dxa"/>
            <w:vAlign w:val="center"/>
          </w:tcPr>
          <w:p w14:paraId="30914ED2">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“三大普查”工作</w:t>
            </w:r>
          </w:p>
        </w:tc>
        <w:tc>
          <w:tcPr>
            <w:tcW w:w="1813" w:type="dxa"/>
            <w:vAlign w:val="center"/>
          </w:tcPr>
          <w:p w14:paraId="6D76D03C">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县统计局</w:t>
            </w:r>
          </w:p>
        </w:tc>
        <w:tc>
          <w:tcPr>
            <w:tcW w:w="4441" w:type="dxa"/>
            <w:vAlign w:val="center"/>
          </w:tcPr>
          <w:p w14:paraId="2C420393">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负责制定人口普查、经济普查、农业普查的计划并组织实施，指导监督乡镇开展普查工作。</w:t>
            </w:r>
          </w:p>
        </w:tc>
        <w:tc>
          <w:tcPr>
            <w:tcW w:w="5250" w:type="dxa"/>
            <w:vAlign w:val="center"/>
          </w:tcPr>
          <w:p w14:paraId="2D20522D">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配合组织实施人口普查、经济普查、农业普查，指导监督村屯开展普查工作。</w:t>
            </w:r>
          </w:p>
        </w:tc>
      </w:tr>
      <w:tr w14:paraId="20CDE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7301FBBE">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16</w:t>
            </w:r>
          </w:p>
        </w:tc>
        <w:tc>
          <w:tcPr>
            <w:tcW w:w="1813" w:type="dxa"/>
            <w:vAlign w:val="center"/>
          </w:tcPr>
          <w:p w14:paraId="0556B473">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社会经济专项调查工作</w:t>
            </w:r>
          </w:p>
        </w:tc>
        <w:tc>
          <w:tcPr>
            <w:tcW w:w="1813" w:type="dxa"/>
            <w:vAlign w:val="center"/>
          </w:tcPr>
          <w:p w14:paraId="2DD8E20D">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县统计局</w:t>
            </w:r>
          </w:p>
        </w:tc>
        <w:tc>
          <w:tcPr>
            <w:tcW w:w="4441" w:type="dxa"/>
            <w:vAlign w:val="center"/>
          </w:tcPr>
          <w:p w14:paraId="1A4BA0BB">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制定各项社会经济专项调查计划并组织实施，指导监督乡镇开展调查工作。</w:t>
            </w:r>
          </w:p>
        </w:tc>
        <w:tc>
          <w:tcPr>
            <w:tcW w:w="5250" w:type="dxa"/>
            <w:vAlign w:val="center"/>
          </w:tcPr>
          <w:p w14:paraId="7200123A">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开展城乡居民住户抽样、劳动力、农作物播种面积、经济作物、畜牧业及粮食产量等各项社会经济专项调查，指导监督村屯开展调查工作。</w:t>
            </w:r>
          </w:p>
        </w:tc>
      </w:tr>
      <w:tr w14:paraId="00013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8" w:hRule="atLeast"/>
        </w:trPr>
        <w:tc>
          <w:tcPr>
            <w:tcW w:w="732" w:type="dxa"/>
            <w:shd w:val="clear" w:color="auto" w:fill="auto"/>
            <w:vAlign w:val="center"/>
          </w:tcPr>
          <w:p w14:paraId="602E6C6E">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17</w:t>
            </w:r>
          </w:p>
        </w:tc>
        <w:tc>
          <w:tcPr>
            <w:tcW w:w="1813" w:type="dxa"/>
            <w:vAlign w:val="center"/>
          </w:tcPr>
          <w:p w14:paraId="52A369AE">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加强对优化营商环境工作的领导及考核</w:t>
            </w:r>
          </w:p>
        </w:tc>
        <w:tc>
          <w:tcPr>
            <w:tcW w:w="1813" w:type="dxa"/>
            <w:vAlign w:val="center"/>
          </w:tcPr>
          <w:p w14:paraId="13019805">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县营商环境局</w:t>
            </w:r>
          </w:p>
        </w:tc>
        <w:tc>
          <w:tcPr>
            <w:tcW w:w="4441" w:type="dxa"/>
            <w:vAlign w:val="center"/>
          </w:tcPr>
          <w:p w14:paraId="45662576">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1.持续优化营商环境，规范公权力行使，依法平等保护各类市场主体合法权益，维护市场秩序，激发市场活力。</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2.对同级有关部门、本级人民政府派出机构、下一级人民政府开展优化营商环境工作年度目标考核，并将考核结果通报被考核单位，抄送被考核单位的本级或者上一级人民政府和有关部门。</w:t>
            </w:r>
          </w:p>
        </w:tc>
        <w:tc>
          <w:tcPr>
            <w:tcW w:w="5250" w:type="dxa"/>
            <w:vAlign w:val="center"/>
          </w:tcPr>
          <w:p w14:paraId="51E82E8F">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1.积极承接落实政务服务、信用体系、营商环境改革、热线工单、监督投诉等方面工作，配合做好年度营商环境考核工作。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2.协调、研究解决营商环境工作中的重大问题。</w:t>
            </w:r>
          </w:p>
        </w:tc>
      </w:tr>
      <w:tr w14:paraId="01B82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8" w:hRule="atLeast"/>
        </w:trPr>
        <w:tc>
          <w:tcPr>
            <w:tcW w:w="732" w:type="dxa"/>
            <w:shd w:val="clear" w:color="auto" w:fill="auto"/>
            <w:vAlign w:val="center"/>
          </w:tcPr>
          <w:p w14:paraId="11A5B0F8">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18</w:t>
            </w:r>
          </w:p>
        </w:tc>
        <w:tc>
          <w:tcPr>
            <w:tcW w:w="1813" w:type="dxa"/>
            <w:vAlign w:val="center"/>
          </w:tcPr>
          <w:p w14:paraId="778195E0">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招商引资工作</w:t>
            </w:r>
          </w:p>
        </w:tc>
        <w:tc>
          <w:tcPr>
            <w:tcW w:w="1813" w:type="dxa"/>
            <w:vAlign w:val="center"/>
          </w:tcPr>
          <w:p w14:paraId="13EB5E7C">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县开发区管委会</w:t>
            </w:r>
          </w:p>
        </w:tc>
        <w:tc>
          <w:tcPr>
            <w:tcW w:w="4441" w:type="dxa"/>
            <w:vAlign w:val="center"/>
          </w:tcPr>
          <w:p w14:paraId="0394B348">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制定招商引资工作计划，统筹开展招商引资工作。</w:t>
            </w:r>
          </w:p>
        </w:tc>
        <w:tc>
          <w:tcPr>
            <w:tcW w:w="5250" w:type="dxa"/>
            <w:vAlign w:val="center"/>
          </w:tcPr>
          <w:p w14:paraId="59EA55F0">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1.根据本镇特色产业，制定招商推介材料，谋划相关产业项目。</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2.协助开展招商引资项目对接、洽谈等活动，落实项目用地、用工等要素保障，全方位做好服务保障工作。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3.完成招商引资任务指标。</w:t>
            </w:r>
          </w:p>
        </w:tc>
      </w:tr>
      <w:tr w14:paraId="1D713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8" w:hRule="atLeast"/>
        </w:trPr>
        <w:tc>
          <w:tcPr>
            <w:tcW w:w="732" w:type="dxa"/>
            <w:shd w:val="clear" w:color="auto" w:fill="auto"/>
            <w:vAlign w:val="center"/>
          </w:tcPr>
          <w:p w14:paraId="51179073">
            <w:pPr>
              <w:spacing w:line="256" w:lineRule="auto"/>
              <w:jc w:val="center"/>
              <w:rPr>
                <w:rFonts w:hint="default" w:ascii="Times New Roman" w:hAnsi="Times New Roman" w:eastAsia="Arial" w:cs="Times New Roman"/>
                <w:snapToGrid w:val="0"/>
                <w:color w:val="000000" w:themeColor="text1"/>
                <w:kern w:val="0"/>
                <w:sz w:val="20"/>
                <w:szCs w:val="20"/>
                <w:highlight w:val="none"/>
                <w:lang w:val="en-US" w:eastAsia="zh-CN" w:bidi="ar-SA"/>
                <w14:textFill>
                  <w14:solidFill>
                    <w14:schemeClr w14:val="tx1"/>
                  </w14:solidFill>
                </w14:textFill>
              </w:rPr>
            </w:pPr>
            <w:r>
              <w:rPr>
                <w:rFonts w:hint="eastAsia" w:ascii="Times New Roman" w:hAnsi="Times New Roman" w:cs="Times New Roman"/>
                <w:snapToGrid w:val="0"/>
                <w:color w:val="000000" w:themeColor="text1"/>
                <w:kern w:val="0"/>
                <w:sz w:val="20"/>
                <w:szCs w:val="20"/>
                <w:highlight w:val="none"/>
                <w:lang w:val="en-US" w:eastAsia="zh-CN" w:bidi="ar-SA"/>
                <w14:textFill>
                  <w14:solidFill>
                    <w14:schemeClr w14:val="tx1"/>
                  </w14:solidFill>
                </w14:textFill>
              </w:rPr>
              <w:t>19</w:t>
            </w:r>
          </w:p>
        </w:tc>
        <w:tc>
          <w:tcPr>
            <w:tcW w:w="1813" w:type="dxa"/>
            <w:shd w:val="clear" w:color="auto" w:fill="auto"/>
            <w:vAlign w:val="center"/>
          </w:tcPr>
          <w:p w14:paraId="7511AE3A">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营商环境监督工作</w:t>
            </w:r>
          </w:p>
        </w:tc>
        <w:tc>
          <w:tcPr>
            <w:tcW w:w="1813" w:type="dxa"/>
            <w:shd w:val="clear" w:color="auto" w:fill="auto"/>
            <w:vAlign w:val="center"/>
          </w:tcPr>
          <w:p w14:paraId="01AD8ADF">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县营商环境局</w:t>
            </w:r>
          </w:p>
        </w:tc>
        <w:tc>
          <w:tcPr>
            <w:tcW w:w="4441" w:type="dxa"/>
            <w:shd w:val="clear" w:color="auto" w:fill="auto"/>
            <w:vAlign w:val="center"/>
          </w:tcPr>
          <w:p w14:paraId="171C922D">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1.负责查办损害营商环境行为的投诉举报案件。</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2.组织对全县营商环境工作进行监督检查，对有关责任人员提出问责建议。</w:t>
            </w:r>
          </w:p>
        </w:tc>
        <w:tc>
          <w:tcPr>
            <w:tcW w:w="5250" w:type="dxa"/>
            <w:shd w:val="clear" w:color="auto" w:fill="auto"/>
            <w:vAlign w:val="center"/>
          </w:tcPr>
          <w:p w14:paraId="6847D658">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配合开展督查、专项检查、明察暗访等工作。</w:t>
            </w:r>
          </w:p>
        </w:tc>
      </w:tr>
      <w:tr w14:paraId="2FC64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8" w:hRule="atLeast"/>
        </w:trPr>
        <w:tc>
          <w:tcPr>
            <w:tcW w:w="732" w:type="dxa"/>
            <w:shd w:val="clear" w:color="auto" w:fill="auto"/>
            <w:vAlign w:val="center"/>
          </w:tcPr>
          <w:p w14:paraId="331576BC">
            <w:pPr>
              <w:spacing w:line="256" w:lineRule="auto"/>
              <w:jc w:val="center"/>
              <w:rPr>
                <w:rFonts w:hint="default" w:ascii="Times New Roman" w:hAnsi="Times New Roman" w:eastAsia="Arial" w:cs="Times New Roman"/>
                <w:snapToGrid w:val="0"/>
                <w:color w:val="000000" w:themeColor="text1"/>
                <w:kern w:val="0"/>
                <w:sz w:val="20"/>
                <w:szCs w:val="20"/>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20</w:t>
            </w:r>
          </w:p>
        </w:tc>
        <w:tc>
          <w:tcPr>
            <w:tcW w:w="1813" w:type="dxa"/>
            <w:shd w:val="clear" w:color="auto" w:fill="auto"/>
            <w:vAlign w:val="center"/>
          </w:tcPr>
          <w:p w14:paraId="2FDA46DD">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政务服务工作</w:t>
            </w:r>
          </w:p>
        </w:tc>
        <w:tc>
          <w:tcPr>
            <w:tcW w:w="1813" w:type="dxa"/>
            <w:shd w:val="clear" w:color="auto" w:fill="auto"/>
            <w:vAlign w:val="center"/>
          </w:tcPr>
          <w:p w14:paraId="21F355E3">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县营商环境局</w:t>
            </w:r>
          </w:p>
        </w:tc>
        <w:tc>
          <w:tcPr>
            <w:tcW w:w="4441" w:type="dxa"/>
            <w:shd w:val="clear" w:color="auto" w:fill="auto"/>
            <w:vAlign w:val="center"/>
          </w:tcPr>
          <w:p w14:paraId="42A30DC9">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1.组织完善政务服务事项相关信息，并实行动态调整。</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2.指导政务服务场所和政务服务平台的建设、运行管理。</w:t>
            </w:r>
          </w:p>
        </w:tc>
        <w:tc>
          <w:tcPr>
            <w:tcW w:w="5250" w:type="dxa"/>
            <w:shd w:val="clear" w:color="auto" w:fill="auto"/>
            <w:vAlign w:val="center"/>
          </w:tcPr>
          <w:p w14:paraId="786A8957">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1.落实政务服务事项梳理、认领、复用等工作，完善事项要素信息，编制发布办事指南，确保线上信息准确，同时跟随事项变化进行动态调整。</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2.落实政务服务场所和政务服务平台运行管理的相关工作，完善服务场所管理制度，加强窗口人员管理，应用政务服务业务平台，推进线上线下相融合。</w:t>
            </w:r>
          </w:p>
        </w:tc>
      </w:tr>
      <w:tr w14:paraId="67570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4049" w:type="dxa"/>
            <w:gridSpan w:val="5"/>
            <w:shd w:val="clear" w:color="auto" w:fill="auto"/>
            <w:vAlign w:val="center"/>
          </w:tcPr>
          <w:p w14:paraId="09184FB6">
            <w:pPr>
              <w:keepNext w:val="0"/>
              <w:keepLines w:val="0"/>
              <w:widowControl/>
              <w:suppressLineNumbers w:val="0"/>
              <w:ind w:firstLine="236" w:firstLineChars="100"/>
              <w:jc w:val="both"/>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三</w:t>
            </w:r>
            <w:r>
              <w:rPr>
                <w:rFonts w:ascii="黑体" w:hAnsi="黑体" w:eastAsia="黑体" w:cs="黑体"/>
                <w:color w:val="000000" w:themeColor="text1"/>
                <w:spacing w:val="-2"/>
                <w:sz w:val="24"/>
                <w:szCs w:val="24"/>
                <w:highlight w:val="none"/>
                <w14:textFill>
                  <w14:solidFill>
                    <w14:schemeClr w14:val="tx1"/>
                  </w14:solidFill>
                </w14:textFill>
              </w:rPr>
              <w:t>、</w:t>
            </w: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民生服务</w:t>
            </w:r>
            <w:r>
              <w:rPr>
                <w:rFonts w:hint="eastAsia" w:ascii="黑体" w:hAnsi="黑体" w:eastAsia="黑体" w:cs="黑体"/>
                <w:color w:val="000000" w:themeColor="text1"/>
                <w:spacing w:val="-2"/>
                <w:sz w:val="24"/>
                <w:szCs w:val="24"/>
                <w:highlight w:val="none"/>
                <w14:textFill>
                  <w14:solidFill>
                    <w14:schemeClr w14:val="tx1"/>
                  </w14:solidFill>
                </w14:textFill>
              </w:rPr>
              <w:t>（</w:t>
            </w: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21</w:t>
            </w:r>
            <w:r>
              <w:rPr>
                <w:rFonts w:hint="eastAsia" w:ascii="黑体" w:hAnsi="黑体" w:eastAsia="黑体" w:cs="黑体"/>
                <w:color w:val="000000" w:themeColor="text1"/>
                <w:spacing w:val="-2"/>
                <w:sz w:val="24"/>
                <w:szCs w:val="24"/>
                <w:highlight w:val="none"/>
                <w14:textFill>
                  <w14:solidFill>
                    <w14:schemeClr w14:val="tx1"/>
                  </w14:solidFill>
                </w14:textFill>
              </w:rPr>
              <w:t>项</w:t>
            </w:r>
            <w:r>
              <w:rPr>
                <w:rFonts w:ascii="黑体" w:hAnsi="黑体" w:eastAsia="黑体" w:cs="黑体"/>
                <w:color w:val="000000" w:themeColor="text1"/>
                <w:spacing w:val="-2"/>
                <w:sz w:val="24"/>
                <w:szCs w:val="24"/>
                <w:highlight w:val="none"/>
                <w14:textFill>
                  <w14:solidFill>
                    <w14:schemeClr w14:val="tx1"/>
                  </w14:solidFill>
                </w14:textFill>
              </w:rPr>
              <w:t>）</w:t>
            </w:r>
          </w:p>
        </w:tc>
      </w:tr>
      <w:tr w14:paraId="3DC8C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2" w:hRule="atLeast"/>
        </w:trPr>
        <w:tc>
          <w:tcPr>
            <w:tcW w:w="732" w:type="dxa"/>
            <w:shd w:val="clear" w:color="auto" w:fill="auto"/>
            <w:vAlign w:val="center"/>
          </w:tcPr>
          <w:p w14:paraId="3503341D">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21</w:t>
            </w:r>
          </w:p>
        </w:tc>
        <w:tc>
          <w:tcPr>
            <w:tcW w:w="1813" w:type="dxa"/>
            <w:vAlign w:val="center"/>
          </w:tcPr>
          <w:p w14:paraId="3BF75B85">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残疾人两项补贴</w:t>
            </w:r>
          </w:p>
        </w:tc>
        <w:tc>
          <w:tcPr>
            <w:tcW w:w="1813" w:type="dxa"/>
            <w:vAlign w:val="center"/>
          </w:tcPr>
          <w:p w14:paraId="335CFB66">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县民政局</w:t>
            </w:r>
          </w:p>
        </w:tc>
        <w:tc>
          <w:tcPr>
            <w:tcW w:w="4441" w:type="dxa"/>
            <w:vAlign w:val="center"/>
          </w:tcPr>
          <w:p w14:paraId="178AF668">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1.负责汇总各乡镇审核、审定的合格信息，通过全国残疾人信息管理系统进行动态管理。</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2.负责报同级财政部门申请资金拨付，完成“社保一卡通”发放。</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3.负责残疾人两项补贴发放过程中的业务指导、动态管理。</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4.残疾人两项补贴工作的教育培训。</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5.残疾人两项补贴政策的宣传工作。</w:t>
            </w:r>
          </w:p>
        </w:tc>
        <w:tc>
          <w:tcPr>
            <w:tcW w:w="5250" w:type="dxa"/>
            <w:vAlign w:val="center"/>
          </w:tcPr>
          <w:p w14:paraId="618BA43E">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1.按照流程对符合条件的本镇残疾人及时纳入、不符合条件的及时退出。</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2.残疾人两项补贴政策告知、新增人员的核查。</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3.全国残疾人信息管理系统录入工作。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4.管理、动态更新残疾人两项补贴纸质档案、电子档案。</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5.定期对残疾人两项补贴人员开展回访工作。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6.残疾人两项补贴政策宣传工作。</w:t>
            </w:r>
          </w:p>
        </w:tc>
      </w:tr>
      <w:tr w14:paraId="27A32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3" w:hRule="atLeast"/>
        </w:trPr>
        <w:tc>
          <w:tcPr>
            <w:tcW w:w="732" w:type="dxa"/>
            <w:shd w:val="clear" w:color="auto" w:fill="auto"/>
            <w:vAlign w:val="center"/>
          </w:tcPr>
          <w:p w14:paraId="5289118E">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22</w:t>
            </w:r>
          </w:p>
        </w:tc>
        <w:tc>
          <w:tcPr>
            <w:tcW w:w="1813" w:type="dxa"/>
            <w:vAlign w:val="center"/>
          </w:tcPr>
          <w:p w14:paraId="2D1AD48A">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孤儿、事实无人抚养儿童工作</w:t>
            </w:r>
          </w:p>
        </w:tc>
        <w:tc>
          <w:tcPr>
            <w:tcW w:w="1813" w:type="dxa"/>
            <w:vAlign w:val="center"/>
          </w:tcPr>
          <w:p w14:paraId="7773A885">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县民政局</w:t>
            </w:r>
          </w:p>
        </w:tc>
        <w:tc>
          <w:tcPr>
            <w:tcW w:w="4441" w:type="dxa"/>
            <w:vAlign w:val="center"/>
          </w:tcPr>
          <w:p w14:paraId="1AC841EA">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1.贯彻执行孤儿、事实无人抚养儿童相关政策。</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2.负责孤儿、事实无人抚养儿童的认定，提供基本生活保障。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3.负责报同级财政部门申请资金拨付，完成“社保一卡通”发放。</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4.对儿童信息进行动态管理，确保信息准确及时。</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5.监督指导基层单位工作，加强资金管理。</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6.宣传相关政策，提高社会关注度。</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7.与各部门协调配合，形成工作合力。</w:t>
            </w:r>
          </w:p>
        </w:tc>
        <w:tc>
          <w:tcPr>
            <w:tcW w:w="5250" w:type="dxa"/>
            <w:vAlign w:val="center"/>
          </w:tcPr>
          <w:p w14:paraId="521D260C">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1.广泛深入宣传相关政策法规，确保村民全面了解并知晓孤儿、事实无人抚养儿童保障政策，提高政策知晓率。</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2.定期组织走访，对孤儿、事实无人抚养儿童开展全面细致的信息摸底排查，确保信息登记建档准确无误，并实时动态更新，以精准掌握儿童基本情况。</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3.配合做好孤儿、事实无人抚养儿童的认定工作，确保认定信息准确无误。</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4.精心组织关爱活动，为孤儿、事实无人抚养儿童提供必要的生活、学习等支持，助力其健康成长。</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5.建立健全监督反馈机制，密切关注儿童生活状况，及时向上级反馈问题和建议，确保政策落实到位。</w:t>
            </w:r>
          </w:p>
        </w:tc>
      </w:tr>
      <w:tr w14:paraId="752D2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5" w:hRule="atLeast"/>
        </w:trPr>
        <w:tc>
          <w:tcPr>
            <w:tcW w:w="732" w:type="dxa"/>
            <w:shd w:val="clear" w:color="auto" w:fill="auto"/>
            <w:vAlign w:val="center"/>
          </w:tcPr>
          <w:p w14:paraId="6B8DFB0B">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23</w:t>
            </w:r>
          </w:p>
        </w:tc>
        <w:tc>
          <w:tcPr>
            <w:tcW w:w="1813" w:type="dxa"/>
            <w:vAlign w:val="center"/>
          </w:tcPr>
          <w:p w14:paraId="4350767F">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困境儿童关爱保护工作</w:t>
            </w:r>
          </w:p>
        </w:tc>
        <w:tc>
          <w:tcPr>
            <w:tcW w:w="1813" w:type="dxa"/>
            <w:vAlign w:val="center"/>
          </w:tcPr>
          <w:p w14:paraId="063F82E8">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县民政局</w:t>
            </w:r>
          </w:p>
        </w:tc>
        <w:tc>
          <w:tcPr>
            <w:tcW w:w="4441" w:type="dxa"/>
            <w:vAlign w:val="center"/>
          </w:tcPr>
          <w:p w14:paraId="739F75C9">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1.贯彻执行相关政策，拟定本地发展规划。</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2.负责困境儿童资格确认，提供生活补贴等保障。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3.协调各部门，形成关爱保护工作合力。</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4.监督指导基层困境儿童关爱保护工作，确保政策落实。</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5.宣传关爱保护政策，提高社会认知度，开展家庭教育指导。</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6.督促开展儿童之家选址、建设及布置工作，并规范管理。</w:t>
            </w:r>
          </w:p>
        </w:tc>
        <w:tc>
          <w:tcPr>
            <w:tcW w:w="5250" w:type="dxa"/>
            <w:vAlign w:val="center"/>
          </w:tcPr>
          <w:p w14:paraId="71CE2B5A">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1.广泛开展困境儿童关爱保护政策的宣传和普及工作，提高村民对政策的知晓率和理解度，营造关爱困境儿童的良好氛围。</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2.定期走访困境儿童家庭，开展全面细致的信息摸底排查，确保信息登记建档准确无误，并实时动态更新，精准掌握困境儿童的基本情况。</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3.根据困境儿童的实际需求，提供必要的生活、学习等关爱服务，帮助他们解决实际困难，促进其健康成长。</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4.针对困境儿童家庭，提供专业指导和帮助，改善家庭环境，提升家庭养育能力。</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5.配合做好困境儿童的资格认定工作，确保认定过程公正、准确。</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6.与各部门保持密切协调配合，形成工作合力，共同关爱保护困境儿童，确保政策落实到位。</w:t>
            </w:r>
          </w:p>
        </w:tc>
      </w:tr>
      <w:tr w14:paraId="64B57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2" w:hRule="atLeast"/>
        </w:trPr>
        <w:tc>
          <w:tcPr>
            <w:tcW w:w="732" w:type="dxa"/>
            <w:shd w:val="clear" w:color="auto" w:fill="auto"/>
            <w:vAlign w:val="center"/>
          </w:tcPr>
          <w:p w14:paraId="2725EE93">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24</w:t>
            </w:r>
          </w:p>
        </w:tc>
        <w:tc>
          <w:tcPr>
            <w:tcW w:w="1813" w:type="dxa"/>
            <w:vAlign w:val="center"/>
          </w:tcPr>
          <w:p w14:paraId="6E89E629">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低收入人口认定工作</w:t>
            </w:r>
          </w:p>
        </w:tc>
        <w:tc>
          <w:tcPr>
            <w:tcW w:w="1813" w:type="dxa"/>
            <w:vAlign w:val="center"/>
          </w:tcPr>
          <w:p w14:paraId="0B624160">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县民政局</w:t>
            </w:r>
          </w:p>
        </w:tc>
        <w:tc>
          <w:tcPr>
            <w:tcW w:w="4441" w:type="dxa"/>
            <w:vAlign w:val="center"/>
          </w:tcPr>
          <w:p w14:paraId="2D395CEC">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1.负责全县低收入人口认定工作的监管，对乡镇新认定的低收入人口按比例进行抽查，对近亲属登记备案的低收入人口全部进行检查。</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2.已获得最低生活保障以及其他专项社会救助的居民个人及其家庭，因定期或不定期接受家庭经济状况复审，需要进行家庭经济状况核对，并出具书面报告的工作。</w:t>
            </w:r>
          </w:p>
        </w:tc>
        <w:tc>
          <w:tcPr>
            <w:tcW w:w="5250" w:type="dxa"/>
            <w:vAlign w:val="center"/>
          </w:tcPr>
          <w:p w14:paraId="32792650">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1.承担社会救助事项的受理申请、入户调查、民主评议、发起信息核对、公开公示、书面告知等具体受理审核事项。</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2.负责低收入人口动态管理、档案管理、名单数据上传报送等日常工作。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3.协助对新增低收入人口抽查，根据反馈情况，进行核实和处理。</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4.对新申请对象100%入户核查，准确录入社会救助信息系统。</w:t>
            </w:r>
          </w:p>
        </w:tc>
      </w:tr>
      <w:tr w14:paraId="2D3BF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3" w:hRule="atLeast"/>
        </w:trPr>
        <w:tc>
          <w:tcPr>
            <w:tcW w:w="732" w:type="dxa"/>
            <w:shd w:val="clear" w:color="auto" w:fill="auto"/>
            <w:vAlign w:val="center"/>
          </w:tcPr>
          <w:p w14:paraId="358EF794">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25</w:t>
            </w:r>
          </w:p>
        </w:tc>
        <w:tc>
          <w:tcPr>
            <w:tcW w:w="1813" w:type="dxa"/>
            <w:vAlign w:val="center"/>
          </w:tcPr>
          <w:p w14:paraId="0B5FF1FE">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临时救助工作</w:t>
            </w:r>
          </w:p>
        </w:tc>
        <w:tc>
          <w:tcPr>
            <w:tcW w:w="1813" w:type="dxa"/>
            <w:vAlign w:val="center"/>
          </w:tcPr>
          <w:p w14:paraId="7AE13059">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县民政局</w:t>
            </w:r>
          </w:p>
        </w:tc>
        <w:tc>
          <w:tcPr>
            <w:tcW w:w="4441" w:type="dxa"/>
            <w:vAlign w:val="center"/>
          </w:tcPr>
          <w:p w14:paraId="2DE2689B">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1.根据需要，通过县级困难群众基本生活保障工作协调机制“一事一议”的方式开展救助。</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2.负责临时救助工作的监管，对乡镇新确认的临时救助对象按比例进行核查。</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3.已获得最低生活保障以及其他专项社会救助的居民个人及其家庭，因定期或不定期接受家庭经济状况复审，需要进行家庭经济状况核对，并出具书面报告的工作。</w:t>
            </w:r>
          </w:p>
        </w:tc>
        <w:tc>
          <w:tcPr>
            <w:tcW w:w="5250" w:type="dxa"/>
            <w:vAlign w:val="center"/>
          </w:tcPr>
          <w:p w14:paraId="273BAC9D">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 xml:space="preserve">1.负责临时救助受理、家庭经济状况调查、审核确认、管理工作，根据反馈情况，申报是否开展“一事一议”工作。  </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2.对新申请对象100%入户核查，准确录入社会救助信息系统。</w:t>
            </w:r>
          </w:p>
        </w:tc>
      </w:tr>
      <w:tr w14:paraId="1724F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3ECDC734">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26</w:t>
            </w:r>
          </w:p>
        </w:tc>
        <w:tc>
          <w:tcPr>
            <w:tcW w:w="1813" w:type="dxa"/>
            <w:vAlign w:val="center"/>
          </w:tcPr>
          <w:p w14:paraId="49DAF376">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街路命名、更名申请</w:t>
            </w:r>
          </w:p>
        </w:tc>
        <w:tc>
          <w:tcPr>
            <w:tcW w:w="1813" w:type="dxa"/>
            <w:vAlign w:val="center"/>
          </w:tcPr>
          <w:p w14:paraId="4213D31A">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县民政局</w:t>
            </w:r>
          </w:p>
        </w:tc>
        <w:tc>
          <w:tcPr>
            <w:tcW w:w="4441" w:type="dxa"/>
            <w:vAlign w:val="center"/>
          </w:tcPr>
          <w:p w14:paraId="607C8FB2">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负责牵头抓总，组织实施全县“乡村著名行动”，协调各相关单位按照各自职责开展工作；负责指导行政区划、村屯(社区)、街路巷等领域标准地名管理使用。</w:t>
            </w:r>
          </w:p>
        </w:tc>
        <w:tc>
          <w:tcPr>
            <w:tcW w:w="5250" w:type="dxa"/>
            <w:vAlign w:val="center"/>
          </w:tcPr>
          <w:p w14:paraId="12C5DFB6">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收集汇总本级行政区划内相关村（社区）所有申报的道路名称和《拟命名道路信息表》，并对申报名称和相关信息进行初审，初审合格后，向县民政局提出申请，同时递交《申请书》《乡村道路命名方案表》《拟命名道路信息表》。</w:t>
            </w:r>
          </w:p>
        </w:tc>
      </w:tr>
      <w:tr w14:paraId="7A398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1" w:hRule="atLeast"/>
        </w:trPr>
        <w:tc>
          <w:tcPr>
            <w:tcW w:w="732" w:type="dxa"/>
            <w:shd w:val="clear" w:color="auto" w:fill="auto"/>
            <w:vAlign w:val="center"/>
          </w:tcPr>
          <w:p w14:paraId="16BF601D">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27</w:t>
            </w:r>
          </w:p>
        </w:tc>
        <w:tc>
          <w:tcPr>
            <w:tcW w:w="1813" w:type="dxa"/>
            <w:vAlign w:val="center"/>
          </w:tcPr>
          <w:p w14:paraId="3EDF3702">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高龄津贴发放</w:t>
            </w:r>
          </w:p>
        </w:tc>
        <w:tc>
          <w:tcPr>
            <w:tcW w:w="1813" w:type="dxa"/>
            <w:vAlign w:val="center"/>
          </w:tcPr>
          <w:p w14:paraId="729D69AB">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县民政局</w:t>
            </w:r>
          </w:p>
        </w:tc>
        <w:tc>
          <w:tcPr>
            <w:tcW w:w="4441" w:type="dxa"/>
            <w:vAlign w:val="center"/>
          </w:tcPr>
          <w:p w14:paraId="3C08B3E5">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负责汇总各乡镇审核、审定的高龄津贴合格信息；负责报同级财政部门申请资金拨付，完成“社保一卡通”发放；负责高龄津贴发放过程中的业务指导、动态管理；高龄津贴补贴工作的教育培训；高龄津贴政策的宣传工作。</w:t>
            </w:r>
          </w:p>
        </w:tc>
        <w:tc>
          <w:tcPr>
            <w:tcW w:w="5250" w:type="dxa"/>
            <w:vAlign w:val="center"/>
          </w:tcPr>
          <w:p w14:paraId="41075FB6">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1.按照流程对符合条件的本镇高龄人员及时纳入、不符合条件的及时退出。</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2.建立完善老年人信息台账，摸清辖区内老年人底数。</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3.通过数据共享、电话了解、视频通话、上门走访、邻里访问等方式进行认证。</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4.系统录入、动态调整等工作。</w:t>
            </w:r>
          </w:p>
        </w:tc>
      </w:tr>
      <w:tr w14:paraId="55A54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8" w:hRule="atLeast"/>
        </w:trPr>
        <w:tc>
          <w:tcPr>
            <w:tcW w:w="732" w:type="dxa"/>
            <w:shd w:val="clear" w:color="auto" w:fill="auto"/>
            <w:vAlign w:val="center"/>
          </w:tcPr>
          <w:p w14:paraId="22173E5A">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28</w:t>
            </w:r>
          </w:p>
        </w:tc>
        <w:tc>
          <w:tcPr>
            <w:tcW w:w="1813" w:type="dxa"/>
            <w:vAlign w:val="center"/>
          </w:tcPr>
          <w:p w14:paraId="5B136837">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就业创业政策宣传与咨询</w:t>
            </w:r>
          </w:p>
        </w:tc>
        <w:tc>
          <w:tcPr>
            <w:tcW w:w="1813" w:type="dxa"/>
            <w:vAlign w:val="center"/>
          </w:tcPr>
          <w:p w14:paraId="0EBCB65B">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县人力资源社会保障局</w:t>
            </w:r>
          </w:p>
        </w:tc>
        <w:tc>
          <w:tcPr>
            <w:tcW w:w="4441" w:type="dxa"/>
            <w:vAlign w:val="center"/>
          </w:tcPr>
          <w:p w14:paraId="421947DA">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开展就业创业政策的宣传，通过线上线下多种渠道，提高群众对政策的知晓度，提供就业创业政策咨询服务，解答群众疑问。</w:t>
            </w:r>
          </w:p>
        </w:tc>
        <w:tc>
          <w:tcPr>
            <w:tcW w:w="5250" w:type="dxa"/>
            <w:vAlign w:val="center"/>
          </w:tcPr>
          <w:p w14:paraId="37570AB1">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配合做好就业创业相关政策宣传工作。</w:t>
            </w:r>
          </w:p>
        </w:tc>
      </w:tr>
      <w:tr w14:paraId="54D49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73DBD024">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29</w:t>
            </w:r>
          </w:p>
        </w:tc>
        <w:tc>
          <w:tcPr>
            <w:tcW w:w="1813" w:type="dxa"/>
            <w:vAlign w:val="center"/>
          </w:tcPr>
          <w:p w14:paraId="39EC46C8">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就业失业登记管理</w:t>
            </w:r>
          </w:p>
        </w:tc>
        <w:tc>
          <w:tcPr>
            <w:tcW w:w="1813" w:type="dxa"/>
            <w:vAlign w:val="center"/>
          </w:tcPr>
          <w:p w14:paraId="39F7AC27">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县人力资源社会保障局</w:t>
            </w:r>
          </w:p>
        </w:tc>
        <w:tc>
          <w:tcPr>
            <w:tcW w:w="4441" w:type="dxa"/>
            <w:vAlign w:val="center"/>
          </w:tcPr>
          <w:p w14:paraId="3598F1FE">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负责就业登记和失业登记工作，办理《就业失业登记证》，建立就业失业人员信息台账，动态更新就业失业状态。</w:t>
            </w:r>
          </w:p>
        </w:tc>
        <w:tc>
          <w:tcPr>
            <w:tcW w:w="5250" w:type="dxa"/>
            <w:vAlign w:val="center"/>
          </w:tcPr>
          <w:p w14:paraId="6EA11DE3">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配合做好就业登记、失业登记。</w:t>
            </w:r>
          </w:p>
        </w:tc>
      </w:tr>
      <w:tr w14:paraId="3C64E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5" w:hRule="atLeast"/>
        </w:trPr>
        <w:tc>
          <w:tcPr>
            <w:tcW w:w="732" w:type="dxa"/>
            <w:shd w:val="clear" w:color="auto" w:fill="auto"/>
            <w:vAlign w:val="center"/>
          </w:tcPr>
          <w:p w14:paraId="7F652A88">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30</w:t>
            </w:r>
          </w:p>
        </w:tc>
        <w:tc>
          <w:tcPr>
            <w:tcW w:w="1813" w:type="dxa"/>
            <w:vAlign w:val="center"/>
          </w:tcPr>
          <w:p w14:paraId="3C8A8ADE">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就业信息收集与发布</w:t>
            </w:r>
          </w:p>
        </w:tc>
        <w:tc>
          <w:tcPr>
            <w:tcW w:w="1813" w:type="dxa"/>
            <w:vAlign w:val="center"/>
          </w:tcPr>
          <w:p w14:paraId="165C7EF6">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县人力资源社会保障局</w:t>
            </w:r>
          </w:p>
        </w:tc>
        <w:tc>
          <w:tcPr>
            <w:tcW w:w="4441" w:type="dxa"/>
            <w:vAlign w:val="center"/>
          </w:tcPr>
          <w:p w14:paraId="13F827A2">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收集辖区内企业的用工需求，定期发布就业信息，组织召开招聘活动，搭建求职者与企业的平台。</w:t>
            </w:r>
          </w:p>
        </w:tc>
        <w:tc>
          <w:tcPr>
            <w:tcW w:w="5250" w:type="dxa"/>
            <w:vAlign w:val="center"/>
          </w:tcPr>
          <w:p w14:paraId="1FD7EE10">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配合做好群众务工意愿登记、本地企业招工信息登记工作，组织群众参加招聘活动。</w:t>
            </w:r>
          </w:p>
        </w:tc>
      </w:tr>
      <w:tr w14:paraId="79054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34951A46">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31</w:t>
            </w:r>
          </w:p>
        </w:tc>
        <w:tc>
          <w:tcPr>
            <w:tcW w:w="1813" w:type="dxa"/>
            <w:vAlign w:val="center"/>
          </w:tcPr>
          <w:p w14:paraId="1DAB860F">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职业技能培训</w:t>
            </w:r>
          </w:p>
        </w:tc>
        <w:tc>
          <w:tcPr>
            <w:tcW w:w="1813" w:type="dxa"/>
            <w:vAlign w:val="center"/>
          </w:tcPr>
          <w:p w14:paraId="4A02AAC0">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县人力资源社会保障局</w:t>
            </w:r>
          </w:p>
        </w:tc>
        <w:tc>
          <w:tcPr>
            <w:tcW w:w="4441" w:type="dxa"/>
            <w:vAlign w:val="center"/>
          </w:tcPr>
          <w:p w14:paraId="65F673B7">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组织实施职业技能培训、制定培训计划，安排培训师资，提升劳动者就业能力。</w:t>
            </w:r>
          </w:p>
        </w:tc>
        <w:tc>
          <w:tcPr>
            <w:tcW w:w="5250" w:type="dxa"/>
            <w:vAlign w:val="center"/>
          </w:tcPr>
          <w:p w14:paraId="79FEB701">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配合宣传培训活动，组织人员报名参加职业技能培训。</w:t>
            </w:r>
          </w:p>
        </w:tc>
      </w:tr>
      <w:tr w14:paraId="446CE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2" w:hRule="atLeast"/>
        </w:trPr>
        <w:tc>
          <w:tcPr>
            <w:tcW w:w="732" w:type="dxa"/>
            <w:shd w:val="clear" w:color="auto" w:fill="auto"/>
            <w:vAlign w:val="center"/>
          </w:tcPr>
          <w:p w14:paraId="330DCC07">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32</w:t>
            </w:r>
          </w:p>
        </w:tc>
        <w:tc>
          <w:tcPr>
            <w:tcW w:w="1813" w:type="dxa"/>
            <w:vAlign w:val="center"/>
          </w:tcPr>
          <w:p w14:paraId="27D7A645">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重点群体及就业困难人员帮扶</w:t>
            </w:r>
          </w:p>
        </w:tc>
        <w:tc>
          <w:tcPr>
            <w:tcW w:w="1813" w:type="dxa"/>
            <w:vAlign w:val="center"/>
          </w:tcPr>
          <w:p w14:paraId="0829BB8D">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县人力资源社会保障局</w:t>
            </w:r>
          </w:p>
        </w:tc>
        <w:tc>
          <w:tcPr>
            <w:tcW w:w="4441" w:type="dxa"/>
            <w:vAlign w:val="center"/>
          </w:tcPr>
          <w:p w14:paraId="797996C5">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对重点群体进行摸底调查，建立动态台账，对就业困难人员进行审核及认定，将符合人员录入金保系统，协助落实就业援助政策，提供一对一帮扶。</w:t>
            </w:r>
          </w:p>
        </w:tc>
        <w:tc>
          <w:tcPr>
            <w:tcW w:w="5250" w:type="dxa"/>
            <w:vAlign w:val="center"/>
          </w:tcPr>
          <w:p w14:paraId="72919659">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配合做好重点群体及就业困难人员登记、了解需求，协助解决实际问题。</w:t>
            </w:r>
          </w:p>
        </w:tc>
      </w:tr>
      <w:tr w14:paraId="25C72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3" w:hRule="atLeast"/>
        </w:trPr>
        <w:tc>
          <w:tcPr>
            <w:tcW w:w="732" w:type="dxa"/>
            <w:shd w:val="clear" w:color="auto" w:fill="auto"/>
            <w:vAlign w:val="center"/>
          </w:tcPr>
          <w:p w14:paraId="36B116DF">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33</w:t>
            </w:r>
          </w:p>
        </w:tc>
        <w:tc>
          <w:tcPr>
            <w:tcW w:w="1813" w:type="dxa"/>
            <w:vAlign w:val="center"/>
          </w:tcPr>
          <w:p w14:paraId="195A56E0">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老年人权益保障工作</w:t>
            </w:r>
          </w:p>
        </w:tc>
        <w:tc>
          <w:tcPr>
            <w:tcW w:w="1813" w:type="dxa"/>
            <w:vAlign w:val="center"/>
          </w:tcPr>
          <w:p w14:paraId="17802625">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县卫生健康局</w:t>
            </w:r>
          </w:p>
        </w:tc>
        <w:tc>
          <w:tcPr>
            <w:tcW w:w="4441" w:type="dxa"/>
            <w:vAlign w:val="center"/>
          </w:tcPr>
          <w:p w14:paraId="1084B945">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统筹推进医养结合和老年人健康服务工作。</w:t>
            </w:r>
          </w:p>
        </w:tc>
        <w:tc>
          <w:tcPr>
            <w:tcW w:w="5250" w:type="dxa"/>
            <w:vAlign w:val="center"/>
          </w:tcPr>
          <w:p w14:paraId="2CAE8FED">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加强敬老、爱老、老年人健康的宣传，配合做好老年人权益维护。</w:t>
            </w:r>
          </w:p>
        </w:tc>
      </w:tr>
      <w:tr w14:paraId="221BA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4E3B1855">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34</w:t>
            </w:r>
          </w:p>
        </w:tc>
        <w:tc>
          <w:tcPr>
            <w:tcW w:w="1813" w:type="dxa"/>
            <w:vAlign w:val="center"/>
          </w:tcPr>
          <w:p w14:paraId="45959059">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黑龙江省计划生育情况证明（省外所需）</w:t>
            </w:r>
          </w:p>
        </w:tc>
        <w:tc>
          <w:tcPr>
            <w:tcW w:w="1813" w:type="dxa"/>
            <w:vAlign w:val="center"/>
          </w:tcPr>
          <w:p w14:paraId="1C6384D2">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县卫生健康局</w:t>
            </w:r>
          </w:p>
        </w:tc>
        <w:tc>
          <w:tcPr>
            <w:tcW w:w="4441" w:type="dxa"/>
            <w:vAlign w:val="center"/>
          </w:tcPr>
          <w:p w14:paraId="3D93EB4F">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根据群众办事需要，指导乡镇开具证明。</w:t>
            </w:r>
          </w:p>
        </w:tc>
        <w:tc>
          <w:tcPr>
            <w:tcW w:w="5250" w:type="dxa"/>
            <w:vAlign w:val="center"/>
          </w:tcPr>
          <w:p w14:paraId="37B45B38">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开具《黑龙江省计划生育情况证明》。</w:t>
            </w:r>
          </w:p>
        </w:tc>
      </w:tr>
      <w:tr w14:paraId="2D86B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2" w:hRule="atLeast"/>
        </w:trPr>
        <w:tc>
          <w:tcPr>
            <w:tcW w:w="732" w:type="dxa"/>
            <w:shd w:val="clear" w:color="auto" w:fill="auto"/>
            <w:vAlign w:val="center"/>
          </w:tcPr>
          <w:p w14:paraId="7DB9F1F8">
            <w:pPr>
              <w:tabs>
                <w:tab w:val="center" w:pos="364"/>
              </w:tabs>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35</w:t>
            </w:r>
          </w:p>
        </w:tc>
        <w:tc>
          <w:tcPr>
            <w:tcW w:w="1813" w:type="dxa"/>
            <w:vAlign w:val="center"/>
          </w:tcPr>
          <w:p w14:paraId="23DB45F6">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农村计划生育家庭奖励扶助对象和特别扶助对象资格确认工作</w:t>
            </w:r>
          </w:p>
        </w:tc>
        <w:tc>
          <w:tcPr>
            <w:tcW w:w="1813" w:type="dxa"/>
            <w:vAlign w:val="center"/>
          </w:tcPr>
          <w:p w14:paraId="16F64DD9">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县卫生健康局</w:t>
            </w:r>
          </w:p>
        </w:tc>
        <w:tc>
          <w:tcPr>
            <w:tcW w:w="4441" w:type="dxa"/>
            <w:vAlign w:val="center"/>
          </w:tcPr>
          <w:p w14:paraId="79BA7875">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1.对乡镇上报的材料进行审核，确认当年扶助对象名单。</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2.每年扶助对象资格确认结束后，及时组织各乡镇将确认的新增对象和退出对象个案信息录入计划生育家庭扶助保障信息系统。</w:t>
            </w:r>
          </w:p>
        </w:tc>
        <w:tc>
          <w:tcPr>
            <w:tcW w:w="5250" w:type="dxa"/>
            <w:vAlign w:val="center"/>
          </w:tcPr>
          <w:p w14:paraId="387BE897">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1.开展计划生育家庭奖励扶助和特别扶助有关政策宣传，对新增目标人群进行调查摸底。</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2.对村级上报的新增人员资料（公示5个工作日后）进行初审上报。</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3.次年一月份对上一年奖励扶助对象和特别扶助对象进行年审；做好奖励扶助和特别扶助人员退出及其他相关工作。</w:t>
            </w:r>
          </w:p>
        </w:tc>
      </w:tr>
      <w:tr w14:paraId="08B7C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5" w:hRule="atLeast"/>
        </w:trPr>
        <w:tc>
          <w:tcPr>
            <w:tcW w:w="732" w:type="dxa"/>
            <w:shd w:val="clear" w:color="auto" w:fill="auto"/>
            <w:vAlign w:val="center"/>
          </w:tcPr>
          <w:p w14:paraId="161B7A52">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36</w:t>
            </w:r>
          </w:p>
        </w:tc>
        <w:tc>
          <w:tcPr>
            <w:tcW w:w="1813" w:type="dxa"/>
            <w:vAlign w:val="center"/>
          </w:tcPr>
          <w:p w14:paraId="34C9D414">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育儿补贴申报审批工作</w:t>
            </w:r>
          </w:p>
        </w:tc>
        <w:tc>
          <w:tcPr>
            <w:tcW w:w="1813" w:type="dxa"/>
            <w:vAlign w:val="center"/>
          </w:tcPr>
          <w:p w14:paraId="1F7F3384">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县卫生健康局</w:t>
            </w:r>
          </w:p>
        </w:tc>
        <w:tc>
          <w:tcPr>
            <w:tcW w:w="4441" w:type="dxa"/>
            <w:vAlign w:val="center"/>
          </w:tcPr>
          <w:p w14:paraId="42DDD7B3">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对申请补助的对象进行审批，并将审批通过的名单批复到乡镇。</w:t>
            </w:r>
          </w:p>
        </w:tc>
        <w:tc>
          <w:tcPr>
            <w:tcW w:w="5250" w:type="dxa"/>
            <w:vAlign w:val="center"/>
          </w:tcPr>
          <w:p w14:paraId="74FCD9D3">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1.开展育儿补贴有关政策宣传，对新增目标人群进行调查摸底，开展数据核查。</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2.对上报的新增人员资料进行初审，将通过审批的名单张榜公布5个工作日，及时上报。</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3.对本年度扶助对象生存状况、婚育情况、户籍是否迁出情况进行年审。</w:t>
            </w:r>
          </w:p>
        </w:tc>
      </w:tr>
      <w:tr w14:paraId="289E1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2" w:type="dxa"/>
            <w:shd w:val="clear" w:color="auto" w:fill="auto"/>
            <w:vAlign w:val="center"/>
          </w:tcPr>
          <w:p w14:paraId="71DC5B3A">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37</w:t>
            </w:r>
          </w:p>
        </w:tc>
        <w:tc>
          <w:tcPr>
            <w:tcW w:w="1813" w:type="dxa"/>
            <w:vAlign w:val="center"/>
          </w:tcPr>
          <w:p w14:paraId="5E0BD549">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持证残疾人基本状况调查、政策宣传保障残疾人权益等工作</w:t>
            </w:r>
          </w:p>
        </w:tc>
        <w:tc>
          <w:tcPr>
            <w:tcW w:w="1813" w:type="dxa"/>
            <w:vAlign w:val="center"/>
          </w:tcPr>
          <w:p w14:paraId="7E3EE356">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县残联</w:t>
            </w:r>
          </w:p>
        </w:tc>
        <w:tc>
          <w:tcPr>
            <w:tcW w:w="4441" w:type="dxa"/>
            <w:vAlign w:val="center"/>
          </w:tcPr>
          <w:p w14:paraId="41B9E0FD">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1.按照有关规定，组织实施残疾人基本状况调查、录入审核等工作。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2.深入宣传有关残疾人保障的法律法规、方针政策，做好各项惠残政策的落实工作。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3.及时了解和掌握残疾人的思想动态和生活状况，积极协调解决残疾人反映的问题。</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4.协调教育部门，保障残疾人享有平等接受教育的权利；开展残疾人职业技能培训，扶持残疾人自主创业。</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5.组织开展残疾人文化体育活动。</w:t>
            </w:r>
          </w:p>
        </w:tc>
        <w:tc>
          <w:tcPr>
            <w:tcW w:w="5250" w:type="dxa"/>
            <w:vAlign w:val="center"/>
          </w:tcPr>
          <w:p w14:paraId="6C564194">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1.对持证残疾人进行基本状况调查，帮助有需求和符合条件的残疾人申请康复训练、辅助器具适配等服务项目，开展信息录入等工作。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2.深入宣传有关残疾人保障的法律法规、方针政策，做好各项惠残政策的落实工作。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3.及时了解并反映残疾人的诉求和意见，协调解决残疾人在生活、工作中遇到的矛盾纠纷。</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4.保障残疾人享有平等接受教育的权利，组织有就业意愿的残疾人参加职业技能培训。</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5.鼓励和引导残疾人积极参与文化体育活动。</w:t>
            </w:r>
          </w:p>
        </w:tc>
      </w:tr>
      <w:tr w14:paraId="3E593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32" w:type="dxa"/>
            <w:shd w:val="clear" w:color="auto" w:fill="auto"/>
            <w:vAlign w:val="center"/>
          </w:tcPr>
          <w:p w14:paraId="666A539D">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38</w:t>
            </w:r>
          </w:p>
        </w:tc>
        <w:tc>
          <w:tcPr>
            <w:tcW w:w="1813" w:type="dxa"/>
            <w:vAlign w:val="center"/>
          </w:tcPr>
          <w:p w14:paraId="17E47E05">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困难残疾人家庭无障碍改造</w:t>
            </w:r>
          </w:p>
        </w:tc>
        <w:tc>
          <w:tcPr>
            <w:tcW w:w="1813" w:type="dxa"/>
            <w:vAlign w:val="center"/>
          </w:tcPr>
          <w:p w14:paraId="543E5485">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县残联</w:t>
            </w:r>
          </w:p>
        </w:tc>
        <w:tc>
          <w:tcPr>
            <w:tcW w:w="4441" w:type="dxa"/>
            <w:vAlign w:val="center"/>
          </w:tcPr>
          <w:p w14:paraId="4C2BAE9F">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负责项目招标，确定中标单位后，组织入户摸底调查、改造，处理改造相关问题。</w:t>
            </w:r>
          </w:p>
        </w:tc>
        <w:tc>
          <w:tcPr>
            <w:tcW w:w="5250" w:type="dxa"/>
            <w:vAlign w:val="center"/>
          </w:tcPr>
          <w:p w14:paraId="0A87ED4A">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对重度困难残疾人家庭改造户进行入户摸底调查。</w:t>
            </w:r>
          </w:p>
        </w:tc>
      </w:tr>
      <w:tr w14:paraId="2C3E3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9" w:hRule="atLeast"/>
        </w:trPr>
        <w:tc>
          <w:tcPr>
            <w:tcW w:w="732" w:type="dxa"/>
            <w:shd w:val="clear" w:color="auto" w:fill="auto"/>
            <w:vAlign w:val="center"/>
          </w:tcPr>
          <w:p w14:paraId="12B7EBE2">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39</w:t>
            </w:r>
          </w:p>
        </w:tc>
        <w:tc>
          <w:tcPr>
            <w:tcW w:w="1813" w:type="dxa"/>
            <w:vAlign w:val="center"/>
          </w:tcPr>
          <w:p w14:paraId="704585DF">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关爱妇女儿童工作</w:t>
            </w:r>
          </w:p>
        </w:tc>
        <w:tc>
          <w:tcPr>
            <w:tcW w:w="1813" w:type="dxa"/>
            <w:vAlign w:val="center"/>
          </w:tcPr>
          <w:p w14:paraId="3EEB068E">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县妇联</w:t>
            </w:r>
          </w:p>
        </w:tc>
        <w:tc>
          <w:tcPr>
            <w:tcW w:w="4441" w:type="dxa"/>
            <w:vAlign w:val="center"/>
          </w:tcPr>
          <w:p w14:paraId="49955112">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1.维护妇女儿童合法权益，预防和调解家庭婚姻矛盾，依法为受害妇女儿童提供帮助。</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2.开展困境妇女儿童关爱活动。</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3.开展家庭家教家风建设。</w:t>
            </w:r>
          </w:p>
        </w:tc>
        <w:tc>
          <w:tcPr>
            <w:tcW w:w="5250" w:type="dxa"/>
            <w:vAlign w:val="center"/>
          </w:tcPr>
          <w:p w14:paraId="60BE1308">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1.保障妇女在公平就业、创业、劳动保护及农村土地等方面的合法权益。</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2.配合做好“春蕾女童”救助工作。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3.深化家庭教育，依托新时代文明实践所（站）、“儿童之家”“妇女之家”常态化开展家庭教育指导服务。</w:t>
            </w:r>
          </w:p>
        </w:tc>
      </w:tr>
      <w:tr w14:paraId="7B7BD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6" w:hRule="atLeast"/>
        </w:trPr>
        <w:tc>
          <w:tcPr>
            <w:tcW w:w="732" w:type="dxa"/>
            <w:shd w:val="clear" w:color="auto" w:fill="auto"/>
            <w:vAlign w:val="center"/>
          </w:tcPr>
          <w:p w14:paraId="028ABCDD">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40</w:t>
            </w:r>
          </w:p>
        </w:tc>
        <w:tc>
          <w:tcPr>
            <w:tcW w:w="1813" w:type="dxa"/>
            <w:vAlign w:val="center"/>
          </w:tcPr>
          <w:p w14:paraId="0AEA7904">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妇女“两癌”救助</w:t>
            </w:r>
          </w:p>
        </w:tc>
        <w:tc>
          <w:tcPr>
            <w:tcW w:w="1813" w:type="dxa"/>
            <w:vAlign w:val="center"/>
          </w:tcPr>
          <w:p w14:paraId="35798DEF">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县妇联</w:t>
            </w:r>
          </w:p>
        </w:tc>
        <w:tc>
          <w:tcPr>
            <w:tcW w:w="4441" w:type="dxa"/>
            <w:vAlign w:val="center"/>
          </w:tcPr>
          <w:p w14:paraId="0BF9BA3D">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开展关爱困境妇女系列活动，落实妇女“筛查+救助+关爱”机制，聚焦重点人群开展走访慰问关爱服务，审批发放妇女“两癌”救助金。</w:t>
            </w:r>
          </w:p>
        </w:tc>
        <w:tc>
          <w:tcPr>
            <w:tcW w:w="5250" w:type="dxa"/>
            <w:vAlign w:val="center"/>
          </w:tcPr>
          <w:p w14:paraId="64BFB929">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1.配合做好妇女“两癌”筛查动员宣传工作，引导符合条件妇女到妇幼保健机构进行筛查。</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2.配合做好“两癌”低收入妇女走访、申报等相关工作。</w:t>
            </w:r>
          </w:p>
        </w:tc>
      </w:tr>
      <w:tr w14:paraId="282C9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3" w:hRule="atLeast"/>
        </w:trPr>
        <w:tc>
          <w:tcPr>
            <w:tcW w:w="732" w:type="dxa"/>
            <w:shd w:val="clear" w:color="auto" w:fill="auto"/>
            <w:vAlign w:val="center"/>
          </w:tcPr>
          <w:p w14:paraId="48D3CBB7">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41</w:t>
            </w:r>
          </w:p>
        </w:tc>
        <w:tc>
          <w:tcPr>
            <w:tcW w:w="1813" w:type="dxa"/>
            <w:vAlign w:val="center"/>
          </w:tcPr>
          <w:p w14:paraId="0AED3832">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流浪乞讨救助</w:t>
            </w:r>
          </w:p>
        </w:tc>
        <w:tc>
          <w:tcPr>
            <w:tcW w:w="1813" w:type="dxa"/>
            <w:vAlign w:val="center"/>
          </w:tcPr>
          <w:p w14:paraId="51439D54">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县民政局</w:t>
            </w:r>
          </w:p>
        </w:tc>
        <w:tc>
          <w:tcPr>
            <w:tcW w:w="4441" w:type="dxa"/>
            <w:vAlign w:val="center"/>
          </w:tcPr>
          <w:p w14:paraId="7C018D09">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1.联合相关部门定期或不定期巡查辖区流浪乞讨人员，对上报的流浪乞讨人员进行条件审查，作出是否救助的决定。</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2.对来我县流浪乞讨的县域外户籍的生活无着流浪乞讨人员给予救助。</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3.对我县户籍的外出流浪乞讨返乡人员给予护送返乡救助。</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4.对符合条件的流浪乞讨人员进行救助，对接流浪乞讨人员户籍所在地的乡镇人民政府，做好接领工作。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5.流浪乞讨救助的宣传工作。</w:t>
            </w:r>
          </w:p>
        </w:tc>
        <w:tc>
          <w:tcPr>
            <w:tcW w:w="5250" w:type="dxa"/>
            <w:vAlign w:val="center"/>
          </w:tcPr>
          <w:p w14:paraId="408995D2">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1.发现流浪乞讨人员及时上报，并协助民政部门核查相关</w:t>
            </w:r>
          </w:p>
          <w:p w14:paraId="135F02E1">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情况。</w:t>
            </w:r>
          </w:p>
          <w:p w14:paraId="7A22AEEA">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2.对有监护人的流浪乞讨人员，联系监护人接领，对无监护人或监护人不履行监管职责的，协调相关部门做好安置工作。</w:t>
            </w:r>
          </w:p>
          <w:p w14:paraId="4897C730">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3.配合做好流浪乞讨救助的宣传工作。</w:t>
            </w:r>
          </w:p>
        </w:tc>
      </w:tr>
      <w:tr w14:paraId="3B130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4049" w:type="dxa"/>
            <w:gridSpan w:val="5"/>
            <w:shd w:val="clear" w:color="auto" w:fill="auto"/>
            <w:vAlign w:val="center"/>
          </w:tcPr>
          <w:p w14:paraId="3D3DBBE3">
            <w:pPr>
              <w:keepNext w:val="0"/>
              <w:keepLines w:val="0"/>
              <w:widowControl/>
              <w:suppressLineNumbers w:val="0"/>
              <w:ind w:firstLine="236" w:firstLineChars="100"/>
              <w:jc w:val="both"/>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四</w:t>
            </w:r>
            <w:r>
              <w:rPr>
                <w:rFonts w:ascii="黑体" w:hAnsi="黑体" w:eastAsia="黑体" w:cs="黑体"/>
                <w:color w:val="000000" w:themeColor="text1"/>
                <w:spacing w:val="-2"/>
                <w:sz w:val="24"/>
                <w:szCs w:val="24"/>
                <w:highlight w:val="none"/>
                <w14:textFill>
                  <w14:solidFill>
                    <w14:schemeClr w14:val="tx1"/>
                  </w14:solidFill>
                </w14:textFill>
              </w:rPr>
              <w:t>、</w:t>
            </w: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平安法治</w:t>
            </w:r>
            <w:r>
              <w:rPr>
                <w:rFonts w:hint="eastAsia" w:ascii="黑体" w:hAnsi="黑体" w:eastAsia="黑体" w:cs="黑体"/>
                <w:color w:val="000000" w:themeColor="text1"/>
                <w:spacing w:val="-2"/>
                <w:sz w:val="24"/>
                <w:szCs w:val="24"/>
                <w:highlight w:val="none"/>
                <w14:textFill>
                  <w14:solidFill>
                    <w14:schemeClr w14:val="tx1"/>
                  </w14:solidFill>
                </w14:textFill>
              </w:rPr>
              <w:t>（</w:t>
            </w: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13</w:t>
            </w:r>
            <w:r>
              <w:rPr>
                <w:rFonts w:hint="eastAsia" w:ascii="黑体" w:hAnsi="黑体" w:eastAsia="黑体" w:cs="黑体"/>
                <w:color w:val="000000" w:themeColor="text1"/>
                <w:spacing w:val="-2"/>
                <w:sz w:val="24"/>
                <w:szCs w:val="24"/>
                <w:highlight w:val="none"/>
                <w14:textFill>
                  <w14:solidFill>
                    <w14:schemeClr w14:val="tx1"/>
                  </w14:solidFill>
                </w14:textFill>
              </w:rPr>
              <w:t>项</w:t>
            </w:r>
            <w:r>
              <w:rPr>
                <w:rFonts w:ascii="黑体" w:hAnsi="黑体" w:eastAsia="黑体" w:cs="黑体"/>
                <w:color w:val="000000" w:themeColor="text1"/>
                <w:spacing w:val="-2"/>
                <w:sz w:val="24"/>
                <w:szCs w:val="24"/>
                <w:highlight w:val="none"/>
                <w14:textFill>
                  <w14:solidFill>
                    <w14:schemeClr w14:val="tx1"/>
                  </w14:solidFill>
                </w14:textFill>
              </w:rPr>
              <w:t>）</w:t>
            </w:r>
          </w:p>
        </w:tc>
      </w:tr>
      <w:tr w14:paraId="53E72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8" w:hRule="atLeast"/>
        </w:trPr>
        <w:tc>
          <w:tcPr>
            <w:tcW w:w="732" w:type="dxa"/>
            <w:shd w:val="clear" w:color="auto" w:fill="auto"/>
            <w:vAlign w:val="center"/>
          </w:tcPr>
          <w:p w14:paraId="3A1386D1">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42</w:t>
            </w:r>
          </w:p>
        </w:tc>
        <w:tc>
          <w:tcPr>
            <w:tcW w:w="1813" w:type="dxa"/>
            <w:shd w:val="clear" w:color="auto" w:fill="auto"/>
            <w:vAlign w:val="center"/>
          </w:tcPr>
          <w:p w14:paraId="52E8CBC7">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“扫黄打非”工作</w:t>
            </w:r>
          </w:p>
        </w:tc>
        <w:tc>
          <w:tcPr>
            <w:tcW w:w="1813" w:type="dxa"/>
            <w:shd w:val="clear" w:color="auto" w:fill="auto"/>
            <w:vAlign w:val="center"/>
          </w:tcPr>
          <w:p w14:paraId="726F3A3C">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 xml:space="preserve">县委宣传部 </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县公安局</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县文化广电和旅游局</w:t>
            </w:r>
          </w:p>
        </w:tc>
        <w:tc>
          <w:tcPr>
            <w:tcW w:w="4441" w:type="dxa"/>
            <w:shd w:val="clear" w:color="auto" w:fill="auto"/>
            <w:vAlign w:val="center"/>
          </w:tcPr>
          <w:p w14:paraId="546742FD">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1.县委宣传部负责组织开展“扫黄打非”专项行动和专项整治活动，对“扫黄打非”工作人员进行培训。</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2.县公安局负责严厉打击制售传播非法违禁出版物和有害信息等犯罪行为，承担政治性有害出版活动专项核查协作机制任务，依法督办“扫黄打非”大案要案。</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3.县文化广电和旅游局负责依法查办“扫黄打非”案件。</w:t>
            </w:r>
          </w:p>
        </w:tc>
        <w:tc>
          <w:tcPr>
            <w:tcW w:w="5250" w:type="dxa"/>
            <w:shd w:val="clear" w:color="auto" w:fill="auto"/>
            <w:vAlign w:val="center"/>
          </w:tcPr>
          <w:p w14:paraId="0A22EE9F">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1.做好“扫黄打非”日常宣传教育。</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2.做好“扫黄打非”及文化市场的日常巡查。</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3.发现问题线索及时上报。</w:t>
            </w:r>
          </w:p>
        </w:tc>
      </w:tr>
      <w:tr w14:paraId="5EC85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5" w:hRule="atLeast"/>
        </w:trPr>
        <w:tc>
          <w:tcPr>
            <w:tcW w:w="732" w:type="dxa"/>
            <w:shd w:val="clear" w:color="auto" w:fill="auto"/>
            <w:vAlign w:val="center"/>
          </w:tcPr>
          <w:p w14:paraId="4A4D6B77">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43</w:t>
            </w:r>
          </w:p>
        </w:tc>
        <w:tc>
          <w:tcPr>
            <w:tcW w:w="1813" w:type="dxa"/>
            <w:shd w:val="clear" w:color="auto" w:fill="auto"/>
            <w:vAlign w:val="center"/>
          </w:tcPr>
          <w:p w14:paraId="3191D8F2">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开展反邪教、反恐怖主义工作</w:t>
            </w:r>
          </w:p>
        </w:tc>
        <w:tc>
          <w:tcPr>
            <w:tcW w:w="1813" w:type="dxa"/>
            <w:shd w:val="clear" w:color="auto" w:fill="auto"/>
            <w:vAlign w:val="center"/>
          </w:tcPr>
          <w:p w14:paraId="0F2DCC0F">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县委政法委</w:t>
            </w:r>
          </w:p>
        </w:tc>
        <w:tc>
          <w:tcPr>
            <w:tcW w:w="4441" w:type="dxa"/>
            <w:shd w:val="clear" w:color="auto" w:fill="auto"/>
            <w:vAlign w:val="center"/>
          </w:tcPr>
          <w:p w14:paraId="04DC8C7C">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负责组织推动开展邪教人员教育转化和反邪教宣传，严密防范涉邪教风险隐患。</w:t>
            </w:r>
          </w:p>
        </w:tc>
        <w:tc>
          <w:tcPr>
            <w:tcW w:w="5250" w:type="dxa"/>
            <w:shd w:val="clear" w:color="auto" w:fill="auto"/>
            <w:vAlign w:val="center"/>
          </w:tcPr>
          <w:p w14:paraId="3D9AFB20">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1.做好邪教人员教育转化帮教巩固工作。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2.做好反邪教、反恐怖主义宣传教育。</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3.做好反宣品清理工作。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4.对发现有邪教组织、恐怖主义活动的行为进行上报，协助配合查处。</w:t>
            </w:r>
          </w:p>
        </w:tc>
      </w:tr>
      <w:tr w14:paraId="2FFD3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2" w:hRule="atLeast"/>
        </w:trPr>
        <w:tc>
          <w:tcPr>
            <w:tcW w:w="732" w:type="dxa"/>
            <w:shd w:val="clear" w:color="auto" w:fill="auto"/>
            <w:vAlign w:val="center"/>
          </w:tcPr>
          <w:p w14:paraId="08FBC3F7">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44</w:t>
            </w:r>
          </w:p>
        </w:tc>
        <w:tc>
          <w:tcPr>
            <w:tcW w:w="1813" w:type="dxa"/>
            <w:vAlign w:val="center"/>
          </w:tcPr>
          <w:p w14:paraId="5DE0CE7F">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常态化扫黑除恶斗争工作</w:t>
            </w:r>
          </w:p>
        </w:tc>
        <w:tc>
          <w:tcPr>
            <w:tcW w:w="1813" w:type="dxa"/>
            <w:vAlign w:val="center"/>
          </w:tcPr>
          <w:p w14:paraId="17247E80">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县委政法委</w:t>
            </w:r>
          </w:p>
        </w:tc>
        <w:tc>
          <w:tcPr>
            <w:tcW w:w="4441" w:type="dxa"/>
            <w:vAlign w:val="center"/>
          </w:tcPr>
          <w:p w14:paraId="035FFF24">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1.建立健全常态化扫黑除恶斗争工作机制。</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2.核查和反馈涉黑涉恶问题线索，调查掌握“扫黑除恶”方面的新情况、新问题，研究部署制定解决措施。</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3.牵头对相关工作开展督导督查，组织、协调、指导各有关单位开展常态化扫黑除恶工作。</w:t>
            </w:r>
          </w:p>
        </w:tc>
        <w:tc>
          <w:tcPr>
            <w:tcW w:w="5250" w:type="dxa"/>
            <w:vAlign w:val="center"/>
          </w:tcPr>
          <w:p w14:paraId="095A792A">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1.加强党对常态化扫黑除恶斗争工作的组织领导，配合开展村“两委”成员联审联查。</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2.加强日常巡查，发现问题线索及时上报。</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3.抓好常态化扫黑除恶斗争宣传教育。</w:t>
            </w:r>
          </w:p>
        </w:tc>
      </w:tr>
      <w:tr w14:paraId="28DFA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8" w:hRule="atLeast"/>
        </w:trPr>
        <w:tc>
          <w:tcPr>
            <w:tcW w:w="732" w:type="dxa"/>
            <w:shd w:val="clear" w:color="auto" w:fill="FF0000"/>
            <w:vAlign w:val="center"/>
          </w:tcPr>
          <w:p w14:paraId="4C360069">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45</w:t>
            </w:r>
          </w:p>
        </w:tc>
        <w:tc>
          <w:tcPr>
            <w:tcW w:w="1813" w:type="dxa"/>
            <w:shd w:val="clear" w:color="auto" w:fill="FF0000"/>
            <w:vAlign w:val="center"/>
          </w:tcPr>
          <w:p w14:paraId="7621827B">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矛盾纠纷化解</w:t>
            </w:r>
          </w:p>
        </w:tc>
        <w:tc>
          <w:tcPr>
            <w:tcW w:w="1813" w:type="dxa"/>
            <w:vAlign w:val="center"/>
          </w:tcPr>
          <w:p w14:paraId="58FF686C">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县委政法委</w:t>
            </w:r>
          </w:p>
        </w:tc>
        <w:tc>
          <w:tcPr>
            <w:tcW w:w="4441" w:type="dxa"/>
            <w:vAlign w:val="center"/>
          </w:tcPr>
          <w:p w14:paraId="645B522F">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.了解掌握和分析研判全县社会稳定形势，协调推动预防化解影响稳定的社会矛盾风险。</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.统筹协调推动有关部门指导乡镇排查化解社会矛盾和纠纷。</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.推进县乡镇两级综治中心网格指挥中心规范化建设。</w:t>
            </w:r>
          </w:p>
        </w:tc>
        <w:tc>
          <w:tcPr>
            <w:tcW w:w="5250" w:type="dxa"/>
            <w:vAlign w:val="center"/>
          </w:tcPr>
          <w:p w14:paraId="7A8A951D">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1.掌握影响本镇社会稳定情况动态，定期分析研判社会稳定风险等级，制定工作措施，及时上报并配合上级部门处理影响社会稳定重大事项。</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2.协调相关部门做好社会矛盾和纠纷排查化解工作。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3.开展影响社会稳定的风险隐患排查预警和重点人员疏导教育稳控工作；依法做好当事人调解工作，签订调解协议书，做好后期走访。</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4.落实本镇综治中心、网格指挥中心办公场所，办公设备及人员配备并开展工作。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5.贯彻落实“四所一庭一中心”协调机制。</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6.做好平安友谊建设宣传工作。</w:t>
            </w:r>
          </w:p>
        </w:tc>
      </w:tr>
      <w:tr w14:paraId="6E1C7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0" w:hRule="atLeast"/>
        </w:trPr>
        <w:tc>
          <w:tcPr>
            <w:tcW w:w="732" w:type="dxa"/>
            <w:shd w:val="clear" w:color="auto" w:fill="FF0000"/>
            <w:vAlign w:val="center"/>
          </w:tcPr>
          <w:p w14:paraId="7C17D7EA">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46</w:t>
            </w:r>
          </w:p>
        </w:tc>
        <w:tc>
          <w:tcPr>
            <w:tcW w:w="1813" w:type="dxa"/>
            <w:shd w:val="clear" w:color="auto" w:fill="FF0000"/>
            <w:vAlign w:val="center"/>
          </w:tcPr>
          <w:p w14:paraId="041ED349">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开展防范和处置非法集资工作</w:t>
            </w:r>
          </w:p>
        </w:tc>
        <w:tc>
          <w:tcPr>
            <w:tcW w:w="1813" w:type="dxa"/>
            <w:vAlign w:val="center"/>
          </w:tcPr>
          <w:p w14:paraId="0028B8B0">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县财政局</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w:t>
            </w:r>
            <w:bookmarkStart w:id="5" w:name="_GoBack"/>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公安局</w:t>
            </w:r>
            <w:bookmarkEnd w:id="5"/>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县市场监管局</w:t>
            </w:r>
          </w:p>
        </w:tc>
        <w:tc>
          <w:tcPr>
            <w:tcW w:w="4441" w:type="dxa"/>
            <w:vAlign w:val="center"/>
          </w:tcPr>
          <w:p w14:paraId="447037D2">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1.县财政局负责统筹做好宣传教育工作，指导各相关单位全面做好非法集资风险排查工作，汇总、上报有关工作信息。</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2.县公安局负责打击非法集资犯罪以及防范宣传。</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3.县市场监管局负责对涉嫌非法集资的广告进行监测。</w:t>
            </w:r>
          </w:p>
        </w:tc>
        <w:tc>
          <w:tcPr>
            <w:tcW w:w="5250" w:type="dxa"/>
            <w:vAlign w:val="center"/>
          </w:tcPr>
          <w:p w14:paraId="235E6AE0">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1.开展防范非法集资宣传教育。</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2.明确负责本级防范和处置非法集资工作的人员，并向县级处置非法集资牵头部门报备。</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3.组织村(居)民委员会等基层群众自治组织进行网格巡查、楼宇管理等，并及时上报涉嫌非法集资相关信息。</w:t>
            </w:r>
          </w:p>
        </w:tc>
      </w:tr>
      <w:tr w14:paraId="6F510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732" w:type="dxa"/>
            <w:shd w:val="clear" w:color="auto" w:fill="auto"/>
            <w:vAlign w:val="center"/>
          </w:tcPr>
          <w:p w14:paraId="455D8398">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47</w:t>
            </w:r>
          </w:p>
        </w:tc>
        <w:tc>
          <w:tcPr>
            <w:tcW w:w="1813" w:type="dxa"/>
            <w:vAlign w:val="center"/>
          </w:tcPr>
          <w:p w14:paraId="64039F8E">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管理社区矫正对象、安置帮教人员</w:t>
            </w:r>
          </w:p>
        </w:tc>
        <w:tc>
          <w:tcPr>
            <w:tcW w:w="1813" w:type="dxa"/>
            <w:vAlign w:val="center"/>
          </w:tcPr>
          <w:p w14:paraId="3EFFBCAF">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县司法局</w:t>
            </w:r>
          </w:p>
        </w:tc>
        <w:tc>
          <w:tcPr>
            <w:tcW w:w="4441" w:type="dxa"/>
            <w:vAlign w:val="center"/>
          </w:tcPr>
          <w:p w14:paraId="4AA74AC2">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1.指导、监督和开展对社区矫正对象的刑罚执行管理教育和帮扶工作。</w:t>
            </w:r>
          </w:p>
          <w:p w14:paraId="37C3367C">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2.指导社会力量和志愿者参与社区矫正工作。</w:t>
            </w:r>
          </w:p>
          <w:p w14:paraId="437E8418">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3.指导和开展安置帮教工作。</w:t>
            </w:r>
          </w:p>
        </w:tc>
        <w:tc>
          <w:tcPr>
            <w:tcW w:w="5250" w:type="dxa"/>
            <w:vAlign w:val="center"/>
          </w:tcPr>
          <w:p w14:paraId="4ADE8DA6">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1.配合开展对社区矫正对象的基本信息核查。</w:t>
            </w:r>
          </w:p>
          <w:p w14:paraId="7932BA23">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2.将社区矫正对象纳入网格化管理，协助掌握其行踪动态、日常表现，及时反馈异常情况。</w:t>
            </w:r>
          </w:p>
          <w:p w14:paraId="080994F8">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3.整合现有资源，对有特殊困难社区矫正对象开展必要教育帮扶。</w:t>
            </w:r>
          </w:p>
          <w:p w14:paraId="42D26922">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4.及时接收并核实刑满释放或解除矫正人员信息。</w:t>
            </w:r>
          </w:p>
          <w:p w14:paraId="18DA73CB">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5.定期走访安置帮教人员，重点关注有重新犯罪倾向等特殊人员。</w:t>
            </w:r>
          </w:p>
          <w:p w14:paraId="5B5923CF">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6.对生活困难、符合条件的人员，落实最低生活保障、临时救助等政策。</w:t>
            </w:r>
          </w:p>
        </w:tc>
      </w:tr>
      <w:tr w14:paraId="313F0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5" w:hRule="atLeast"/>
        </w:trPr>
        <w:tc>
          <w:tcPr>
            <w:tcW w:w="732" w:type="dxa"/>
            <w:shd w:val="clear" w:color="auto" w:fill="auto"/>
            <w:vAlign w:val="center"/>
          </w:tcPr>
          <w:p w14:paraId="582C6CFC">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48</w:t>
            </w:r>
          </w:p>
        </w:tc>
        <w:tc>
          <w:tcPr>
            <w:tcW w:w="1813" w:type="dxa"/>
            <w:vAlign w:val="center"/>
          </w:tcPr>
          <w:p w14:paraId="7FB04EDF">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禁种铲毒工作</w:t>
            </w:r>
          </w:p>
        </w:tc>
        <w:tc>
          <w:tcPr>
            <w:tcW w:w="1813" w:type="dxa"/>
            <w:vAlign w:val="center"/>
          </w:tcPr>
          <w:p w14:paraId="6292CB88">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县公安局</w:t>
            </w:r>
          </w:p>
        </w:tc>
        <w:tc>
          <w:tcPr>
            <w:tcW w:w="4441" w:type="dxa"/>
            <w:vAlign w:val="center"/>
          </w:tcPr>
          <w:p w14:paraId="3C712812">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1.开展禁种铲毒工作，核实非法种植毒品原植物行为并实施强制铲除。</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2.开展禁毒宣传，拍摄、制作正能量禁毒短视频，宣传禁种铲毒法律法规和知识。</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3.加大对非法种植罂粟原植物案件侦办的力度，依法从严处理，对非法种植罂粟原植物农户开展回访、对易种植罂粟重点区域开展踏查，对拒不配合铲毒的农户，依法启动强制铲除工作。</w:t>
            </w:r>
          </w:p>
        </w:tc>
        <w:tc>
          <w:tcPr>
            <w:tcW w:w="5250" w:type="dxa"/>
            <w:vAlign w:val="center"/>
          </w:tcPr>
          <w:p w14:paraId="3B43F1A4">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1.开展禁种铲毒宣传教育活动。</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2.配合开展踏查排查，发现非法种植毒品原植物的情况及时上报。</w:t>
            </w:r>
          </w:p>
        </w:tc>
      </w:tr>
      <w:tr w14:paraId="0B2B0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2" w:hRule="atLeast"/>
        </w:trPr>
        <w:tc>
          <w:tcPr>
            <w:tcW w:w="732" w:type="dxa"/>
            <w:shd w:val="clear" w:color="auto" w:fill="auto"/>
            <w:vAlign w:val="center"/>
          </w:tcPr>
          <w:p w14:paraId="273F852E">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49</w:t>
            </w:r>
          </w:p>
        </w:tc>
        <w:tc>
          <w:tcPr>
            <w:tcW w:w="1813" w:type="dxa"/>
            <w:vAlign w:val="center"/>
          </w:tcPr>
          <w:p w14:paraId="58E06CBA">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对露天焚烧秸秆、落叶等产生烟尘污染的物质的行为进行处罚</w:t>
            </w:r>
          </w:p>
        </w:tc>
        <w:tc>
          <w:tcPr>
            <w:tcW w:w="1813" w:type="dxa"/>
            <w:vAlign w:val="center"/>
          </w:tcPr>
          <w:p w14:paraId="0D10E579">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县住房城乡建设局</w:t>
            </w:r>
          </w:p>
        </w:tc>
        <w:tc>
          <w:tcPr>
            <w:tcW w:w="4441" w:type="dxa"/>
            <w:vAlign w:val="center"/>
          </w:tcPr>
          <w:p w14:paraId="055916A9">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负责对露天焚烧秸秆落叶等烟尘污染、燃放烟花爆竹污染等行政处罚工作。</w:t>
            </w:r>
          </w:p>
        </w:tc>
        <w:tc>
          <w:tcPr>
            <w:tcW w:w="5250" w:type="dxa"/>
            <w:vAlign w:val="center"/>
          </w:tcPr>
          <w:p w14:paraId="34FFBC41">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1.负责开展露天焚烧危害及相关法律法规宣传。</w:t>
            </w:r>
          </w:p>
          <w:p w14:paraId="081018AF">
            <w:pPr>
              <w:keepNext w:val="0"/>
              <w:keepLines w:val="0"/>
              <w:widowControl/>
              <w:suppressLineNumbers w:val="0"/>
              <w:jc w:val="left"/>
              <w:textAlignment w:val="cente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w:t>
            </w:r>
            <w: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负责日常巡查，发现违法行为及时制止并上报。</w:t>
            </w:r>
          </w:p>
        </w:tc>
      </w:tr>
      <w:tr w14:paraId="40D56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732" w:type="dxa"/>
            <w:shd w:val="clear" w:color="auto" w:fill="auto"/>
            <w:vAlign w:val="center"/>
          </w:tcPr>
          <w:p w14:paraId="41024BE1">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50</w:t>
            </w:r>
          </w:p>
        </w:tc>
        <w:tc>
          <w:tcPr>
            <w:tcW w:w="1813" w:type="dxa"/>
            <w:vAlign w:val="center"/>
          </w:tcPr>
          <w:p w14:paraId="1C867BA7">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对随意倾倒、抛撒、堆放或者焚烧生活垃圾的行为进行处罚</w:t>
            </w:r>
          </w:p>
        </w:tc>
        <w:tc>
          <w:tcPr>
            <w:tcW w:w="1813" w:type="dxa"/>
            <w:vAlign w:val="center"/>
          </w:tcPr>
          <w:p w14:paraId="1B7DB22C">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县住房城乡建设局</w:t>
            </w:r>
          </w:p>
        </w:tc>
        <w:tc>
          <w:tcPr>
            <w:tcW w:w="4441" w:type="dxa"/>
            <w:vAlign w:val="center"/>
          </w:tcPr>
          <w:p w14:paraId="65CACEAB">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负责对随意倾倒、抛洒、堆放或者焚烧生活垃圾的行为行政处罚工作。</w:t>
            </w:r>
          </w:p>
        </w:tc>
        <w:tc>
          <w:tcPr>
            <w:tcW w:w="5250" w:type="dxa"/>
            <w:vAlign w:val="center"/>
          </w:tcPr>
          <w:p w14:paraId="27E0FC8E">
            <w:pPr>
              <w:keepNext w:val="0"/>
              <w:keepLines w:val="0"/>
              <w:widowControl/>
              <w:suppressLineNumbers w:val="0"/>
              <w:jc w:val="left"/>
              <w:textAlignment w:val="center"/>
              <w:rPr>
                <w:rFonts w:hint="default" w:ascii="Times New Roman" w:hAnsi="Times New Roman" w:eastAsia="仿宋_GB2312" w:cs="Times New Roman"/>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负责日常巡查，对倾倒、抛洒、堆放或者焚烧生活垃圾的行为及时制止并上报。</w:t>
            </w:r>
          </w:p>
        </w:tc>
      </w:tr>
      <w:tr w14:paraId="5C8EF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732" w:type="dxa"/>
            <w:shd w:val="clear" w:color="auto" w:fill="auto"/>
            <w:vAlign w:val="center"/>
          </w:tcPr>
          <w:p w14:paraId="29AD6726">
            <w:pPr>
              <w:spacing w:line="256"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51</w:t>
            </w:r>
          </w:p>
        </w:tc>
        <w:tc>
          <w:tcPr>
            <w:tcW w:w="1813" w:type="dxa"/>
            <w:vAlign w:val="center"/>
          </w:tcPr>
          <w:p w14:paraId="19EDE125">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道路交通领域安全管理工作</w:t>
            </w:r>
          </w:p>
        </w:tc>
        <w:tc>
          <w:tcPr>
            <w:tcW w:w="1813" w:type="dxa"/>
            <w:vAlign w:val="center"/>
          </w:tcPr>
          <w:p w14:paraId="72EDD9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县公安局</w:t>
            </w:r>
          </w:p>
          <w:p w14:paraId="07A43E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spacing w:val="8"/>
                <w:kern w:val="0"/>
                <w:sz w:val="20"/>
                <w:szCs w:val="20"/>
                <w:highlight w:val="none"/>
                <w:lang w:val="en-US" w:eastAsia="zh-CN" w:bidi="ar-SA"/>
              </w:rPr>
              <w:t>县交通运输局</w:t>
            </w:r>
          </w:p>
        </w:tc>
        <w:tc>
          <w:tcPr>
            <w:tcW w:w="4441" w:type="dxa"/>
            <w:vAlign w:val="center"/>
          </w:tcPr>
          <w:p w14:paraId="2F4F522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.县公安局负责道路交通领域安全管理，依法查处道路交通违法行为。</w:t>
            </w:r>
          </w:p>
          <w:p w14:paraId="4D6B3E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default" w:ascii="Times New Roman" w:hAnsi="Times New Roman" w:eastAsia="仿宋_GB2312" w:cs="Times New Roman"/>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.县交通运输局负责开展交通运输安全宣传教育，对交通运输企业及营运车辆进行安全监管，依法查处违法违规行为，排查安全隐患、联合执法等相关工作。</w:t>
            </w:r>
          </w:p>
        </w:tc>
        <w:tc>
          <w:tcPr>
            <w:tcW w:w="5250" w:type="dxa"/>
            <w:vAlign w:val="center"/>
          </w:tcPr>
          <w:p w14:paraId="061ABD56">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1.开展道路交通安全宣传教育。</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2.做好日常道路巡查，对发现的道路交通安全隐患及时设置警示标识并上报。</w:t>
            </w:r>
          </w:p>
        </w:tc>
      </w:tr>
      <w:tr w14:paraId="0BDB9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4049" w:type="dxa"/>
            <w:gridSpan w:val="5"/>
            <w:shd w:val="clear" w:color="auto" w:fill="auto"/>
            <w:vAlign w:val="center"/>
          </w:tcPr>
          <w:p w14:paraId="30DC0BBC">
            <w:pPr>
              <w:spacing w:line="256" w:lineRule="auto"/>
              <w:ind w:firstLine="236" w:firstLineChars="100"/>
              <w:jc w:val="both"/>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五、乡村振兴（11项）</w:t>
            </w:r>
          </w:p>
        </w:tc>
      </w:tr>
      <w:tr w14:paraId="59304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633CEB85">
            <w:pPr>
              <w:spacing w:line="256"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52</w:t>
            </w:r>
          </w:p>
        </w:tc>
        <w:tc>
          <w:tcPr>
            <w:tcW w:w="1813" w:type="dxa"/>
            <w:vAlign w:val="center"/>
          </w:tcPr>
          <w:p w14:paraId="430F9087">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对村民委员会成员的任期和离任进行经济责任审计</w:t>
            </w:r>
          </w:p>
        </w:tc>
        <w:tc>
          <w:tcPr>
            <w:tcW w:w="1813" w:type="dxa"/>
            <w:vAlign w:val="center"/>
          </w:tcPr>
          <w:p w14:paraId="07F2642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w:t>
            </w:r>
          </w:p>
          <w:p w14:paraId="65F2D21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32C67C5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default"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.县委组织部负责在换届期间督促有关部门做好审计工作。</w:t>
            </w:r>
          </w:p>
          <w:p w14:paraId="27CA44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default" w:ascii="Times New Roman" w:hAnsi="Times New Roman" w:eastAsia="仿宋_GB2312" w:cs="Times New Roman"/>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.县农业农村局会同乡镇对村民委员会成员的任期和离任经济责任进行审计。</w:t>
            </w:r>
          </w:p>
        </w:tc>
        <w:tc>
          <w:tcPr>
            <w:tcW w:w="5250" w:type="dxa"/>
            <w:vAlign w:val="center"/>
          </w:tcPr>
          <w:p w14:paraId="0F2D6FD8">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配合做好村民委员会成员的任期和离任的经济责任审计。</w:t>
            </w:r>
          </w:p>
        </w:tc>
      </w:tr>
      <w:tr w14:paraId="0F7D7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710878A0">
            <w:pPr>
              <w:spacing w:line="256"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53</w:t>
            </w:r>
          </w:p>
        </w:tc>
        <w:tc>
          <w:tcPr>
            <w:tcW w:w="1813" w:type="dxa"/>
            <w:vAlign w:val="center"/>
          </w:tcPr>
          <w:p w14:paraId="1F0572E5">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粮食工作</w:t>
            </w:r>
          </w:p>
        </w:tc>
        <w:tc>
          <w:tcPr>
            <w:tcW w:w="1813" w:type="dxa"/>
            <w:vAlign w:val="center"/>
          </w:tcPr>
          <w:p w14:paraId="26D2A2BD">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县发展改革局</w:t>
            </w:r>
          </w:p>
        </w:tc>
        <w:tc>
          <w:tcPr>
            <w:tcW w:w="4441" w:type="dxa"/>
            <w:vAlign w:val="center"/>
          </w:tcPr>
          <w:p w14:paraId="3E94A99A">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协同做好国家政策性粮食安全管理工作，做好粮食应急工作，加强粮食流通领域的监督检查工作，做好粮食收购管理和服务。</w:t>
            </w:r>
          </w:p>
        </w:tc>
        <w:tc>
          <w:tcPr>
            <w:tcW w:w="5250" w:type="dxa"/>
            <w:vAlign w:val="center"/>
          </w:tcPr>
          <w:p w14:paraId="24A2F806">
            <w:pPr>
              <w:keepNext w:val="0"/>
              <w:keepLines w:val="0"/>
              <w:widowControl/>
              <w:suppressLineNumbers w:val="0"/>
              <w:jc w:val="both"/>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普及科学储粮方式，降低农户粮食储存损失。</w:t>
            </w:r>
            <w: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宣传国粮收储政策，积极支持镇内粮食承储企业做好国家政策性粮食收储工作，引导农户合理售粮。</w:t>
            </w:r>
          </w:p>
        </w:tc>
      </w:tr>
      <w:tr w14:paraId="64571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0C340CC9">
            <w:pPr>
              <w:spacing w:line="256"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54</w:t>
            </w:r>
          </w:p>
        </w:tc>
        <w:tc>
          <w:tcPr>
            <w:tcW w:w="1813" w:type="dxa"/>
            <w:vAlign w:val="center"/>
          </w:tcPr>
          <w:p w14:paraId="1AC73DB9">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河道堤防工程建设和运行维护工作</w:t>
            </w:r>
          </w:p>
        </w:tc>
        <w:tc>
          <w:tcPr>
            <w:tcW w:w="1813" w:type="dxa"/>
            <w:vAlign w:val="center"/>
          </w:tcPr>
          <w:p w14:paraId="6DC73A19">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县农业农村局</w:t>
            </w:r>
          </w:p>
        </w:tc>
        <w:tc>
          <w:tcPr>
            <w:tcW w:w="4441" w:type="dxa"/>
            <w:vAlign w:val="center"/>
          </w:tcPr>
          <w:p w14:paraId="238A0C1A">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对江河、湖泊进行治理，采取措施加强防洪工程设施建设，巩固、提高防洪能力。</w:t>
            </w:r>
          </w:p>
        </w:tc>
        <w:tc>
          <w:tcPr>
            <w:tcW w:w="5250" w:type="dxa"/>
            <w:vAlign w:val="center"/>
          </w:tcPr>
          <w:p w14:paraId="41DF9787">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1.配合堤防日常巡查防护。</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2.发现有破坏堤防及水利设施等行为及时制止并上报。</w:t>
            </w:r>
          </w:p>
        </w:tc>
      </w:tr>
      <w:tr w14:paraId="384F3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16AE2F47">
            <w:pPr>
              <w:spacing w:line="256"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55</w:t>
            </w:r>
          </w:p>
        </w:tc>
        <w:tc>
          <w:tcPr>
            <w:tcW w:w="1813" w:type="dxa"/>
            <w:vAlign w:val="center"/>
          </w:tcPr>
          <w:p w14:paraId="31903C9C">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稳岗务工</w:t>
            </w:r>
          </w:p>
        </w:tc>
        <w:tc>
          <w:tcPr>
            <w:tcW w:w="1813" w:type="dxa"/>
            <w:vAlign w:val="center"/>
          </w:tcPr>
          <w:p w14:paraId="2C90858D">
            <w:pPr>
              <w:keepNext w:val="0"/>
              <w:keepLines w:val="0"/>
              <w:widowControl/>
              <w:suppressLineNumbers w:val="0"/>
              <w:jc w:val="left"/>
              <w:textAlignment w:val="cente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县人社局</w:t>
            </w:r>
          </w:p>
          <w:p w14:paraId="59587211">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县农业农村局</w:t>
            </w:r>
          </w:p>
        </w:tc>
        <w:tc>
          <w:tcPr>
            <w:tcW w:w="4441" w:type="dxa"/>
            <w:vAlign w:val="center"/>
          </w:tcPr>
          <w:p w14:paraId="67891B91">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人力资源部门负责做好村级公益性岗位的开发、选聘、管理以及补贴发放、脱贫人口和监测对象务工监测、交通补贴审核及发放等相关工作；2.农业农村部门负责协助促进稳岗务工及公益岗管理工作，同步做好系统录入审核把关。</w:t>
            </w:r>
          </w:p>
        </w:tc>
        <w:tc>
          <w:tcPr>
            <w:tcW w:w="5250" w:type="dxa"/>
            <w:vAlign w:val="center"/>
          </w:tcPr>
          <w:p w14:paraId="04C1342F">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协助做好本行政区域内村级公益性岗位选聘、脱贫人口和监测对象务工交通补贴政策宣传、收集佐证材料，做好初审并汇总上报。</w:t>
            </w:r>
          </w:p>
        </w:tc>
      </w:tr>
      <w:tr w14:paraId="05B7C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5869B46B">
            <w:pPr>
              <w:spacing w:line="256"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56</w:t>
            </w:r>
          </w:p>
        </w:tc>
        <w:tc>
          <w:tcPr>
            <w:tcW w:w="1813" w:type="dxa"/>
            <w:vAlign w:val="center"/>
          </w:tcPr>
          <w:p w14:paraId="457F15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spacing w:val="8"/>
                <w:kern w:val="0"/>
                <w:sz w:val="20"/>
                <w:szCs w:val="20"/>
                <w:highlight w:val="none"/>
                <w:lang w:val="en-US" w:eastAsia="zh-CN" w:bidi="ar-SA"/>
              </w:rPr>
              <w:t>农业保险实施工作</w:t>
            </w:r>
          </w:p>
        </w:tc>
        <w:tc>
          <w:tcPr>
            <w:tcW w:w="1813" w:type="dxa"/>
            <w:vAlign w:val="center"/>
          </w:tcPr>
          <w:p w14:paraId="512B92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spacing w:val="8"/>
                <w:kern w:val="0"/>
                <w:sz w:val="20"/>
                <w:szCs w:val="20"/>
                <w:highlight w:val="none"/>
                <w:lang w:val="en-US" w:eastAsia="zh-CN" w:bidi="ar-SA"/>
              </w:rPr>
              <w:t>县农业农村局</w:t>
            </w:r>
          </w:p>
        </w:tc>
        <w:tc>
          <w:tcPr>
            <w:tcW w:w="4441" w:type="dxa"/>
            <w:vAlign w:val="center"/>
          </w:tcPr>
          <w:p w14:paraId="0BDE2D7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负责农业保险推进、管理相关工作。</w:t>
            </w:r>
          </w:p>
        </w:tc>
        <w:tc>
          <w:tcPr>
            <w:tcW w:w="5250" w:type="dxa"/>
            <w:vAlign w:val="center"/>
          </w:tcPr>
          <w:p w14:paraId="47FA974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spacing w:val="8"/>
                <w:kern w:val="0"/>
                <w:sz w:val="20"/>
                <w:szCs w:val="20"/>
                <w:highlight w:val="none"/>
                <w:lang w:val="en-US" w:eastAsia="zh-CN" w:bidi="ar-SA"/>
              </w:rPr>
              <w:t>配合做好农业保险实施工作，加强对农业保险的宣传。</w:t>
            </w:r>
          </w:p>
        </w:tc>
      </w:tr>
      <w:tr w14:paraId="39633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42A2AFAA">
            <w:pPr>
              <w:spacing w:line="256"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57</w:t>
            </w:r>
          </w:p>
        </w:tc>
        <w:tc>
          <w:tcPr>
            <w:tcW w:w="1813" w:type="dxa"/>
            <w:vAlign w:val="center"/>
          </w:tcPr>
          <w:p w14:paraId="43EFD0EC">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农业机械安全工作</w:t>
            </w:r>
          </w:p>
        </w:tc>
        <w:tc>
          <w:tcPr>
            <w:tcW w:w="1813" w:type="dxa"/>
            <w:vAlign w:val="center"/>
          </w:tcPr>
          <w:p w14:paraId="063643C5">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县农业农村局</w:t>
            </w:r>
          </w:p>
        </w:tc>
        <w:tc>
          <w:tcPr>
            <w:tcW w:w="4441" w:type="dxa"/>
            <w:vAlign w:val="center"/>
          </w:tcPr>
          <w:p w14:paraId="5CC2CBAD">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负责农业机械安全监督管理工作，依法履行农机安全生产监管职责，对存在重大事故隐患的农业机械经营单位和个人加强监督管理。</w:t>
            </w:r>
          </w:p>
        </w:tc>
        <w:tc>
          <w:tcPr>
            <w:tcW w:w="5250" w:type="dxa"/>
            <w:vAlign w:val="center"/>
          </w:tcPr>
          <w:p w14:paraId="5F795570">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1.开展农机安全常识及法律法规宣传教育工作。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2.及时上报镇内发生的农机安全事故。</w:t>
            </w:r>
          </w:p>
        </w:tc>
      </w:tr>
      <w:tr w14:paraId="3E5B1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360CBD74">
            <w:pPr>
              <w:spacing w:line="256"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58</w:t>
            </w:r>
          </w:p>
        </w:tc>
        <w:tc>
          <w:tcPr>
            <w:tcW w:w="1813" w:type="dxa"/>
            <w:vAlign w:val="center"/>
          </w:tcPr>
          <w:p w14:paraId="40BAE27B">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农机购置补贴</w:t>
            </w:r>
          </w:p>
        </w:tc>
        <w:tc>
          <w:tcPr>
            <w:tcW w:w="1813" w:type="dxa"/>
            <w:vAlign w:val="center"/>
          </w:tcPr>
          <w:p w14:paraId="20CFD076">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县农业农村局</w:t>
            </w:r>
          </w:p>
        </w:tc>
        <w:tc>
          <w:tcPr>
            <w:tcW w:w="4441" w:type="dxa"/>
            <w:vAlign w:val="center"/>
          </w:tcPr>
          <w:p w14:paraId="41928A53">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1.按照省方案开展工作，明确补贴对象、补贴标准、工作流程。</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2.汇总补贴材料，落实并兑付补贴资金。</w:t>
            </w:r>
          </w:p>
        </w:tc>
        <w:tc>
          <w:tcPr>
            <w:tcW w:w="5250" w:type="dxa"/>
            <w:vAlign w:val="center"/>
          </w:tcPr>
          <w:p w14:paraId="0F85D201">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1.配合做好农机购置补贴相关政策宣传。</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2.对拟发放补贴名单进行公示。</w:t>
            </w:r>
          </w:p>
        </w:tc>
      </w:tr>
      <w:tr w14:paraId="6D4FA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69712D66">
            <w:pPr>
              <w:spacing w:line="256"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59</w:t>
            </w:r>
          </w:p>
        </w:tc>
        <w:tc>
          <w:tcPr>
            <w:tcW w:w="1813" w:type="dxa"/>
            <w:vAlign w:val="center"/>
          </w:tcPr>
          <w:p w14:paraId="52939F24">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农机报废补贴</w:t>
            </w:r>
          </w:p>
        </w:tc>
        <w:tc>
          <w:tcPr>
            <w:tcW w:w="1813" w:type="dxa"/>
            <w:vAlign w:val="center"/>
          </w:tcPr>
          <w:p w14:paraId="7C6CF31B">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县农业农村局</w:t>
            </w:r>
          </w:p>
        </w:tc>
        <w:tc>
          <w:tcPr>
            <w:tcW w:w="4441" w:type="dxa"/>
            <w:vAlign w:val="center"/>
          </w:tcPr>
          <w:p w14:paraId="47DAEA29">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1.制定实施方案。</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2.农机报废补贴审批及发放。</w:t>
            </w:r>
          </w:p>
        </w:tc>
        <w:tc>
          <w:tcPr>
            <w:tcW w:w="5250" w:type="dxa"/>
            <w:vAlign w:val="center"/>
          </w:tcPr>
          <w:p w14:paraId="5CD14D85">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1.配合做好农机报废补贴相关政策宣传。</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2.对拟发放补贴名单进行公示。</w:t>
            </w:r>
          </w:p>
        </w:tc>
      </w:tr>
      <w:tr w14:paraId="11FA8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3969444D">
            <w:pPr>
              <w:spacing w:line="256"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60</w:t>
            </w:r>
          </w:p>
        </w:tc>
        <w:tc>
          <w:tcPr>
            <w:tcW w:w="1813" w:type="dxa"/>
            <w:vAlign w:val="center"/>
          </w:tcPr>
          <w:p w14:paraId="12801E23">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农业技术推广与科技培训工作</w:t>
            </w:r>
          </w:p>
        </w:tc>
        <w:tc>
          <w:tcPr>
            <w:tcW w:w="1813" w:type="dxa"/>
            <w:vAlign w:val="center"/>
          </w:tcPr>
          <w:p w14:paraId="151704C0">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县农业农村局</w:t>
            </w:r>
          </w:p>
        </w:tc>
        <w:tc>
          <w:tcPr>
            <w:tcW w:w="4441" w:type="dxa"/>
            <w:vAlign w:val="center"/>
          </w:tcPr>
          <w:p w14:paraId="243A88FE">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1.开展适合县内农业生产活动的新技术、新机械、新品种的引进、试验、示范推广工作。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2.指导、组织乡镇开展农业技术推广工作。</w:t>
            </w:r>
          </w:p>
        </w:tc>
        <w:tc>
          <w:tcPr>
            <w:tcW w:w="5250" w:type="dxa"/>
            <w:vAlign w:val="center"/>
          </w:tcPr>
          <w:p w14:paraId="7F8BE52A">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1.配合开展新品种、新技术、新机械的试验、示范及推广。</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2.落实农业技术培训任务。</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3.组织农户参加上级部门开展的培训学习。</w:t>
            </w:r>
          </w:p>
        </w:tc>
      </w:tr>
      <w:tr w14:paraId="38641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1A51180E">
            <w:pPr>
              <w:spacing w:line="256"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61</w:t>
            </w:r>
          </w:p>
        </w:tc>
        <w:tc>
          <w:tcPr>
            <w:tcW w:w="1813" w:type="dxa"/>
            <w:vAlign w:val="center"/>
          </w:tcPr>
          <w:p w14:paraId="2187A44B">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农业生产社会化服务工作</w:t>
            </w:r>
          </w:p>
        </w:tc>
        <w:tc>
          <w:tcPr>
            <w:tcW w:w="1813" w:type="dxa"/>
            <w:vAlign w:val="center"/>
          </w:tcPr>
          <w:p w14:paraId="3D18CD1E">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县农业农村局</w:t>
            </w:r>
          </w:p>
        </w:tc>
        <w:tc>
          <w:tcPr>
            <w:tcW w:w="4441" w:type="dxa"/>
            <w:vAlign w:val="center"/>
          </w:tcPr>
          <w:p w14:paraId="3021CA99">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组织项目实施，开展方案制定、实施、监督、验收工作。</w:t>
            </w:r>
            <w: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调度、指导和抽查服务主体项目任务执行情况。</w:t>
            </w:r>
          </w:p>
        </w:tc>
        <w:tc>
          <w:tcPr>
            <w:tcW w:w="5250" w:type="dxa"/>
            <w:vAlign w:val="center"/>
          </w:tcPr>
          <w:p w14:paraId="5FEC5D46">
            <w:pPr>
              <w:keepNext w:val="0"/>
              <w:keepLines w:val="0"/>
              <w:widowControl/>
              <w:suppressLineNumbers w:val="0"/>
              <w:jc w:val="both"/>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组织协调镇内开展托管的经营主体、村集体经济组织开展项目申报工作，整理申报材料、合同及其他相关内业材料。</w:t>
            </w:r>
            <w: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协助开展全程托管的服务经营主体及村集体经济组织开展核验工作。</w:t>
            </w:r>
          </w:p>
        </w:tc>
      </w:tr>
      <w:tr w14:paraId="654B2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7838B8BE">
            <w:pPr>
              <w:spacing w:line="256"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62</w:t>
            </w:r>
          </w:p>
        </w:tc>
        <w:tc>
          <w:tcPr>
            <w:tcW w:w="1813" w:type="dxa"/>
            <w:vAlign w:val="center"/>
          </w:tcPr>
          <w:p w14:paraId="62BF7F38">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巩固拓展脱贫攻坚成果同乡村振兴有效衔接工作</w:t>
            </w:r>
          </w:p>
        </w:tc>
        <w:tc>
          <w:tcPr>
            <w:tcW w:w="1813" w:type="dxa"/>
            <w:vAlign w:val="center"/>
          </w:tcPr>
          <w:p w14:paraId="38CC6776">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县农业农村局</w:t>
            </w:r>
          </w:p>
        </w:tc>
        <w:tc>
          <w:tcPr>
            <w:tcW w:w="4441" w:type="dxa"/>
            <w:vAlign w:val="center"/>
          </w:tcPr>
          <w:p w14:paraId="14597D35">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18"/>
                <w:szCs w:val="18"/>
                <w:highlight w:val="none"/>
                <w:lang w:val="en-US" w:eastAsia="zh-CN" w:bidi="ar-SA"/>
                <w14:textFill>
                  <w14:solidFill>
                    <w14:schemeClr w14:val="tx1"/>
                  </w14:solidFill>
                </w14:textFill>
              </w:rPr>
              <w:t>1.负责巩固拓展脱贫攻坚成果同乡村振兴有效衔接经验总结、运用与推广。</w:t>
            </w:r>
            <w:r>
              <w:rPr>
                <w:rFonts w:hint="eastAsia" w:ascii="仿宋_GB2312" w:hAnsi="仿宋_GB2312" w:eastAsia="仿宋_GB2312" w:cs="仿宋_GB2312"/>
                <w:snapToGrid w:val="0"/>
                <w:color w:val="000000" w:themeColor="text1"/>
                <w:spacing w:val="8"/>
                <w:kern w:val="0"/>
                <w:sz w:val="18"/>
                <w:szCs w:val="18"/>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18"/>
                <w:szCs w:val="18"/>
                <w:highlight w:val="none"/>
                <w:lang w:val="en-US" w:eastAsia="zh-CN" w:bidi="ar-SA"/>
                <w14:textFill>
                  <w14:solidFill>
                    <w14:schemeClr w14:val="tx1"/>
                  </w14:solidFill>
                </w14:textFill>
              </w:rPr>
              <w:t>2.执行防止返贫监测帮扶机制，巩固拓展脱贫攻坚成果同乡村振兴有效衔接。</w:t>
            </w:r>
            <w:r>
              <w:rPr>
                <w:rFonts w:hint="eastAsia" w:ascii="仿宋_GB2312" w:hAnsi="仿宋_GB2312" w:eastAsia="仿宋_GB2312" w:cs="仿宋_GB2312"/>
                <w:snapToGrid w:val="0"/>
                <w:color w:val="000000" w:themeColor="text1"/>
                <w:spacing w:val="8"/>
                <w:kern w:val="0"/>
                <w:sz w:val="18"/>
                <w:szCs w:val="18"/>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18"/>
                <w:szCs w:val="18"/>
                <w:highlight w:val="none"/>
                <w:lang w:val="en-US" w:eastAsia="zh-CN" w:bidi="ar-SA"/>
                <w14:textFill>
                  <w14:solidFill>
                    <w14:schemeClr w14:val="tx1"/>
                  </w14:solidFill>
                </w14:textFill>
              </w:rPr>
              <w:t>3.开展“雨露计划”助学补助工作。</w:t>
            </w:r>
            <w:r>
              <w:rPr>
                <w:rFonts w:hint="eastAsia" w:ascii="仿宋_GB2312" w:hAnsi="仿宋_GB2312" w:eastAsia="仿宋_GB2312" w:cs="仿宋_GB2312"/>
                <w:snapToGrid w:val="0"/>
                <w:color w:val="000000" w:themeColor="text1"/>
                <w:spacing w:val="8"/>
                <w:kern w:val="0"/>
                <w:sz w:val="18"/>
                <w:szCs w:val="18"/>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18"/>
                <w:szCs w:val="18"/>
                <w:highlight w:val="none"/>
                <w:lang w:val="en-US" w:eastAsia="zh-CN" w:bidi="ar-SA"/>
                <w14:textFill>
                  <w14:solidFill>
                    <w14:schemeClr w14:val="tx1"/>
                  </w14:solidFill>
                </w14:textFill>
              </w:rPr>
              <w:t>4.贯彻落实党和国家有关乡村振兴的方针政策和法律法规，制定并组织实施本地区乡村振兴战略规划和政策措施。</w:t>
            </w:r>
            <w:r>
              <w:rPr>
                <w:rFonts w:hint="eastAsia" w:ascii="仿宋_GB2312" w:hAnsi="仿宋_GB2312" w:eastAsia="仿宋_GB2312" w:cs="仿宋_GB2312"/>
                <w:snapToGrid w:val="0"/>
                <w:color w:val="000000" w:themeColor="text1"/>
                <w:spacing w:val="8"/>
                <w:kern w:val="0"/>
                <w:sz w:val="18"/>
                <w:szCs w:val="18"/>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18"/>
                <w:szCs w:val="18"/>
                <w:highlight w:val="none"/>
                <w:lang w:val="en-US" w:eastAsia="zh-CN" w:bidi="ar-SA"/>
                <w14:textFill>
                  <w14:solidFill>
                    <w14:schemeClr w14:val="tx1"/>
                  </w14:solidFill>
                </w14:textFill>
              </w:rPr>
              <w:t>5.统筹推进乡村产业振兴，培育发展特色优势产业，推动农业现代化，促进农村一二三产业融合发展，增加农民收入。</w:t>
            </w:r>
            <w:r>
              <w:rPr>
                <w:rFonts w:hint="eastAsia" w:ascii="仿宋_GB2312" w:hAnsi="仿宋_GB2312" w:eastAsia="仿宋_GB2312" w:cs="仿宋_GB2312"/>
                <w:snapToGrid w:val="0"/>
                <w:color w:val="000000" w:themeColor="text1"/>
                <w:spacing w:val="8"/>
                <w:kern w:val="0"/>
                <w:sz w:val="18"/>
                <w:szCs w:val="18"/>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18"/>
                <w:szCs w:val="18"/>
                <w:highlight w:val="none"/>
                <w:lang w:val="en-US" w:eastAsia="zh-CN" w:bidi="ar-SA"/>
                <w14:textFill>
                  <w14:solidFill>
                    <w14:schemeClr w14:val="tx1"/>
                  </w14:solidFill>
                </w14:textFill>
              </w:rPr>
              <w:t>6.组织实施乡村建设行动，加强农村基础设施建设，提升农村公共服务水平，打造美丽宜居乡村。</w:t>
            </w:r>
            <w:r>
              <w:rPr>
                <w:rFonts w:hint="eastAsia" w:ascii="仿宋_GB2312" w:hAnsi="仿宋_GB2312" w:eastAsia="仿宋_GB2312" w:cs="仿宋_GB2312"/>
                <w:snapToGrid w:val="0"/>
                <w:color w:val="000000" w:themeColor="text1"/>
                <w:spacing w:val="8"/>
                <w:kern w:val="0"/>
                <w:sz w:val="18"/>
                <w:szCs w:val="18"/>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18"/>
                <w:szCs w:val="18"/>
                <w:highlight w:val="none"/>
                <w:lang w:val="en-US" w:eastAsia="zh-CN" w:bidi="ar-SA"/>
                <w14:textFill>
                  <w14:solidFill>
                    <w14:schemeClr w14:val="tx1"/>
                  </w14:solidFill>
                </w14:textFill>
              </w:rPr>
              <w:t>7.巩固拓展脱贫攻坚成果，防止规模性返贫，做好脱贫人口的后续帮扶工作。</w:t>
            </w:r>
            <w:r>
              <w:rPr>
                <w:rFonts w:hint="eastAsia" w:ascii="仿宋_GB2312" w:hAnsi="仿宋_GB2312" w:eastAsia="仿宋_GB2312" w:cs="仿宋_GB2312"/>
                <w:snapToGrid w:val="0"/>
                <w:color w:val="000000" w:themeColor="text1"/>
                <w:spacing w:val="8"/>
                <w:kern w:val="0"/>
                <w:sz w:val="18"/>
                <w:szCs w:val="18"/>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18"/>
                <w:szCs w:val="18"/>
                <w:highlight w:val="none"/>
                <w:lang w:val="en-US" w:eastAsia="zh-CN" w:bidi="ar-SA"/>
                <w14:textFill>
                  <w14:solidFill>
                    <w14:schemeClr w14:val="tx1"/>
                  </w14:solidFill>
                </w14:textFill>
              </w:rPr>
              <w:t>8.统筹协调和指导监督各相关部门、乡镇推进乡村振兴工作，形成工作合力。</w:t>
            </w:r>
            <w:r>
              <w:rPr>
                <w:rFonts w:hint="eastAsia" w:ascii="仿宋_GB2312" w:hAnsi="仿宋_GB2312" w:eastAsia="仿宋_GB2312" w:cs="仿宋_GB2312"/>
                <w:snapToGrid w:val="0"/>
                <w:color w:val="000000" w:themeColor="text1"/>
                <w:spacing w:val="8"/>
                <w:kern w:val="0"/>
                <w:sz w:val="18"/>
                <w:szCs w:val="18"/>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18"/>
                <w:szCs w:val="18"/>
                <w:highlight w:val="none"/>
                <w:lang w:val="en-US" w:eastAsia="zh-CN" w:bidi="ar-SA"/>
                <w14:textFill>
                  <w14:solidFill>
                    <w14:schemeClr w14:val="tx1"/>
                  </w14:solidFill>
                </w14:textFill>
              </w:rPr>
              <w:t>9.开展乡村振兴工作的监测评估和考核评价，及时总结经验，发现问题并提出改进措施。</w:t>
            </w:r>
            <w:r>
              <w:rPr>
                <w:rFonts w:hint="eastAsia" w:ascii="仿宋_GB2312" w:hAnsi="仿宋_GB2312" w:eastAsia="仿宋_GB2312" w:cs="仿宋_GB2312"/>
                <w:snapToGrid w:val="0"/>
                <w:color w:val="000000" w:themeColor="text1"/>
                <w:spacing w:val="8"/>
                <w:kern w:val="0"/>
                <w:sz w:val="18"/>
                <w:szCs w:val="18"/>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18"/>
                <w:szCs w:val="18"/>
                <w:highlight w:val="none"/>
                <w:lang w:val="en-US" w:eastAsia="zh-CN" w:bidi="ar-SA"/>
                <w14:textFill>
                  <w14:solidFill>
                    <w14:schemeClr w14:val="tx1"/>
                  </w14:solidFill>
                </w14:textFill>
              </w:rPr>
              <w:t>10.汇总分析乡村建设、农村人口、脱贫人口及监测对象各类数据信息。</w:t>
            </w:r>
          </w:p>
        </w:tc>
        <w:tc>
          <w:tcPr>
            <w:tcW w:w="5250" w:type="dxa"/>
            <w:vAlign w:val="center"/>
          </w:tcPr>
          <w:p w14:paraId="6A72459D">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1.因人因户分层分类落实帮扶举措，稳固消除风险。</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2.谋划产业发展，促进乡村产业提升。</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3.开展“雨露计划”政策宣传，对符合条件的进行初审、上报、公示工作。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4.落实防止返贫监测帮扶机制，对脱贫不稳定户、边缘易致贫户、突发严重困难户进行识别，及时预警返贫风险，对符合条件的纳入监测对象并落实帮扶措施，对消除风险的监测对象进行标注。</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5.谋划、储备本镇乡村振兴项目，指导和督促村级对衔接资金形成的资产进行管护，并做好乡村振兴资产确权和管理工作。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6.合理设置乡村公益岗位和做好日常管理工作。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7.配合做好各项惠民政策到户宣传和解读工作。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8.收集整理填报乡村建设、农村人口、脱贫人口及监测对象各类数据信息。</w:t>
            </w:r>
          </w:p>
        </w:tc>
      </w:tr>
      <w:tr w14:paraId="14587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4049" w:type="dxa"/>
            <w:gridSpan w:val="5"/>
            <w:shd w:val="clear" w:color="auto" w:fill="auto"/>
            <w:vAlign w:val="center"/>
          </w:tcPr>
          <w:p w14:paraId="617925D9">
            <w:pPr>
              <w:keepNext w:val="0"/>
              <w:keepLines w:val="0"/>
              <w:widowControl/>
              <w:suppressLineNumbers w:val="0"/>
              <w:ind w:firstLine="236" w:firstLineChars="100"/>
              <w:jc w:val="both"/>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六</w:t>
            </w:r>
            <w:r>
              <w:rPr>
                <w:rFonts w:ascii="黑体" w:hAnsi="黑体" w:eastAsia="黑体" w:cs="黑体"/>
                <w:color w:val="000000" w:themeColor="text1"/>
                <w:spacing w:val="-2"/>
                <w:sz w:val="24"/>
                <w:szCs w:val="24"/>
                <w:highlight w:val="none"/>
                <w14:textFill>
                  <w14:solidFill>
                    <w14:schemeClr w14:val="tx1"/>
                  </w14:solidFill>
                </w14:textFill>
              </w:rPr>
              <w:t>、</w:t>
            </w: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社会管理</w:t>
            </w:r>
            <w:r>
              <w:rPr>
                <w:rFonts w:ascii="黑体" w:hAnsi="黑体" w:eastAsia="黑体" w:cs="黑体"/>
                <w:color w:val="000000" w:themeColor="text1"/>
                <w:spacing w:val="-2"/>
                <w:sz w:val="24"/>
                <w:szCs w:val="24"/>
                <w:highlight w:val="none"/>
                <w14:textFill>
                  <w14:solidFill>
                    <w14:schemeClr w14:val="tx1"/>
                  </w14:solidFill>
                </w14:textFill>
              </w:rPr>
              <w:t>（</w:t>
            </w: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2</w:t>
            </w:r>
            <w:r>
              <w:rPr>
                <w:rFonts w:ascii="黑体" w:hAnsi="黑体" w:eastAsia="黑体" w:cs="黑体"/>
                <w:color w:val="000000" w:themeColor="text1"/>
                <w:spacing w:val="-2"/>
                <w:sz w:val="24"/>
                <w:szCs w:val="24"/>
                <w:highlight w:val="none"/>
                <w14:textFill>
                  <w14:solidFill>
                    <w14:schemeClr w14:val="tx1"/>
                  </w14:solidFill>
                </w14:textFill>
              </w:rPr>
              <w:t>项）</w:t>
            </w:r>
          </w:p>
        </w:tc>
      </w:tr>
      <w:tr w14:paraId="0825E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trPr>
        <w:tc>
          <w:tcPr>
            <w:tcW w:w="732" w:type="dxa"/>
            <w:shd w:val="clear" w:color="auto" w:fill="auto"/>
            <w:vAlign w:val="center"/>
          </w:tcPr>
          <w:p w14:paraId="22546E8D">
            <w:pPr>
              <w:spacing w:before="58" w:line="195" w:lineRule="auto"/>
              <w:jc w:val="center"/>
              <w:rPr>
                <w:rFonts w:hint="default" w:ascii="Times New Roman" w:hAnsi="Times New Roman"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63</w:t>
            </w:r>
          </w:p>
        </w:tc>
        <w:tc>
          <w:tcPr>
            <w:tcW w:w="1813" w:type="dxa"/>
            <w:vAlign w:val="center"/>
          </w:tcPr>
          <w:p w14:paraId="1D80D0C2">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节约用水工作</w:t>
            </w:r>
          </w:p>
        </w:tc>
        <w:tc>
          <w:tcPr>
            <w:tcW w:w="1813" w:type="dxa"/>
            <w:vAlign w:val="center"/>
          </w:tcPr>
          <w:p w14:paraId="74707546">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县农业农村局</w:t>
            </w:r>
          </w:p>
        </w:tc>
        <w:tc>
          <w:tcPr>
            <w:tcW w:w="4441" w:type="dxa"/>
            <w:vAlign w:val="center"/>
          </w:tcPr>
          <w:p w14:paraId="0FF485D5">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负责节约用水监督管理工作，指导乡镇开展节水宣传教育和知识普及活动。</w:t>
            </w:r>
          </w:p>
        </w:tc>
        <w:tc>
          <w:tcPr>
            <w:tcW w:w="5250" w:type="dxa"/>
            <w:vAlign w:val="center"/>
          </w:tcPr>
          <w:p w14:paraId="1DDD8100">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1.开展节水宣传教育和知识普及活动。</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2.加强节约用水的管理，发现浪费水资源行为及时上报。</w:t>
            </w:r>
          </w:p>
        </w:tc>
      </w:tr>
      <w:tr w14:paraId="2045A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47D4D286">
            <w:pPr>
              <w:spacing w:before="58" w:line="195" w:lineRule="auto"/>
              <w:jc w:val="center"/>
              <w:rPr>
                <w:rFonts w:hint="default" w:ascii="Times New Roman" w:hAnsi="Times New Roman"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64</w:t>
            </w:r>
          </w:p>
        </w:tc>
        <w:tc>
          <w:tcPr>
            <w:tcW w:w="1813" w:type="dxa"/>
            <w:vAlign w:val="center"/>
          </w:tcPr>
          <w:p w14:paraId="6DC24649">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公益性岗位人员管理</w:t>
            </w:r>
          </w:p>
        </w:tc>
        <w:tc>
          <w:tcPr>
            <w:tcW w:w="1813" w:type="dxa"/>
            <w:vAlign w:val="center"/>
          </w:tcPr>
          <w:p w14:paraId="7EE91E3D">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县人力资源社会保障局</w:t>
            </w:r>
          </w:p>
        </w:tc>
        <w:tc>
          <w:tcPr>
            <w:tcW w:w="4441" w:type="dxa"/>
            <w:vAlign w:val="center"/>
          </w:tcPr>
          <w:p w14:paraId="6B50A0F4">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建立健全公益性岗位开发管理监督检查制度，加强对人员资格、岗位开发、日常管理、补贴发放、人员退出的监督检查。</w:t>
            </w:r>
          </w:p>
        </w:tc>
        <w:tc>
          <w:tcPr>
            <w:tcW w:w="5250" w:type="dxa"/>
            <w:vAlign w:val="center"/>
          </w:tcPr>
          <w:p w14:paraId="166A8A3A">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做好公益性岗位因岗定人、日常监督管理、考核、出勤统计工作，按规定上报考勤情况。</w:t>
            </w:r>
          </w:p>
        </w:tc>
      </w:tr>
      <w:tr w14:paraId="1C688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4049" w:type="dxa"/>
            <w:gridSpan w:val="5"/>
            <w:shd w:val="clear" w:color="auto" w:fill="auto"/>
            <w:vAlign w:val="center"/>
          </w:tcPr>
          <w:p w14:paraId="40C9CB32">
            <w:pPr>
              <w:spacing w:line="256" w:lineRule="auto"/>
              <w:ind w:firstLine="236" w:firstLineChars="100"/>
              <w:jc w:val="both"/>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七、安全稳定（3项）</w:t>
            </w:r>
          </w:p>
        </w:tc>
      </w:tr>
      <w:tr w14:paraId="316C9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454E0DE3">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65</w:t>
            </w:r>
          </w:p>
        </w:tc>
        <w:tc>
          <w:tcPr>
            <w:tcW w:w="1813" w:type="dxa"/>
            <w:vAlign w:val="center"/>
          </w:tcPr>
          <w:p w14:paraId="2E7C249B">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信访稳定</w:t>
            </w:r>
          </w:p>
        </w:tc>
        <w:tc>
          <w:tcPr>
            <w:tcW w:w="1813" w:type="dxa"/>
            <w:vAlign w:val="center"/>
          </w:tcPr>
          <w:p w14:paraId="1CD2E3CE">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县信访局</w:t>
            </w:r>
          </w:p>
        </w:tc>
        <w:tc>
          <w:tcPr>
            <w:tcW w:w="4441" w:type="dxa"/>
            <w:vAlign w:val="center"/>
          </w:tcPr>
          <w:p w14:paraId="6A60320E">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1.受理、转送、交办信访事项，协调解决重要信访问题。</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2.督促检查重要信访事项的处理和落实，综合反映信访信息，分析研判信访形势。</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3.指导乡镇做好信访工作，提出改进工作、完善政策和追究责任的建议。</w:t>
            </w:r>
          </w:p>
        </w:tc>
        <w:tc>
          <w:tcPr>
            <w:tcW w:w="5250" w:type="dxa"/>
            <w:vAlign w:val="center"/>
          </w:tcPr>
          <w:p w14:paraId="7E9741CC">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1.依法办理上级部门转送、交办、督办的信访事项。</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2.安排工作人员参加上级信访部门值班，做好重点时期上访人员稳控、劝返处置工作。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3.发挥好“四所一庭一中心”矛盾纠纷化解平台机制作用，统筹协调各方力量，针对易调解的矛盾纠纷，及时有效进行调解；做好信访人员的疏导教育、帮扶救助、属地稳控、应急劝导等工作。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4.协助处置集体上访和其他涉访突发事件，指导督促各村履行信访职责。</w:t>
            </w:r>
          </w:p>
        </w:tc>
      </w:tr>
      <w:tr w14:paraId="05955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0272E645">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66</w:t>
            </w:r>
          </w:p>
        </w:tc>
        <w:tc>
          <w:tcPr>
            <w:tcW w:w="1813" w:type="dxa"/>
            <w:vAlign w:val="center"/>
          </w:tcPr>
          <w:p w14:paraId="25EDB293">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大型活动和重要时期维护公共安全</w:t>
            </w:r>
          </w:p>
        </w:tc>
        <w:tc>
          <w:tcPr>
            <w:tcW w:w="1813" w:type="dxa"/>
            <w:vAlign w:val="center"/>
          </w:tcPr>
          <w:p w14:paraId="1FA4E691">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县公安局</w:t>
            </w:r>
            <w: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应急局</w:t>
            </w:r>
          </w:p>
        </w:tc>
        <w:tc>
          <w:tcPr>
            <w:tcW w:w="4441" w:type="dxa"/>
            <w:vAlign w:val="center"/>
          </w:tcPr>
          <w:p w14:paraId="41131A10">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1.县公安局负责大型活动和重要时期的公共安全秩序维护，包括制定安保方案、现场治安管理、人员疏导、突发事件处置及反恐防暴等工作，依法打击违法犯罪行为，确保活动安全有序进行。</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2.县应急局负责统筹协调突发事件应急响应，指导活动主办方落实安全防范措施，组织救援力量应对火灾、踩踏等安全事故，协调救灾物资调配，保障应急处置高效有序，最大限度减少人员伤亡和财产损失。</w:t>
            </w:r>
          </w:p>
        </w:tc>
        <w:tc>
          <w:tcPr>
            <w:tcW w:w="5250" w:type="dxa"/>
            <w:vAlign w:val="center"/>
          </w:tcPr>
          <w:p w14:paraId="12EFD6A0">
            <w:pPr>
              <w:keepNext w:val="0"/>
              <w:keepLines w:val="0"/>
              <w:widowControl/>
              <w:suppressLineNumbers w:val="0"/>
              <w:jc w:val="both"/>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1.配合做好辖区内重点人群管控等社会面稳控工作。</w:t>
            </w:r>
            <w: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组织工作人员配合维护活动秩序，做好指定区域内安保值守工作。</w:t>
            </w:r>
            <w: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按照活动预案安排，配合做好突发事件应对处置。</w:t>
            </w:r>
          </w:p>
        </w:tc>
      </w:tr>
      <w:tr w14:paraId="690A5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4049" w:type="dxa"/>
            <w:gridSpan w:val="5"/>
            <w:shd w:val="clear" w:color="auto" w:fill="auto"/>
            <w:vAlign w:val="center"/>
          </w:tcPr>
          <w:p w14:paraId="2A8C54CF">
            <w:pPr>
              <w:keepNext w:val="0"/>
              <w:keepLines w:val="0"/>
              <w:widowControl/>
              <w:suppressLineNumbers w:val="0"/>
              <w:ind w:firstLine="236" w:firstLineChars="100"/>
              <w:jc w:val="both"/>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八</w:t>
            </w:r>
            <w:r>
              <w:rPr>
                <w:rFonts w:ascii="黑体" w:hAnsi="黑体" w:eastAsia="黑体" w:cs="黑体"/>
                <w:color w:val="000000" w:themeColor="text1"/>
                <w:spacing w:val="-2"/>
                <w:sz w:val="24"/>
                <w:szCs w:val="24"/>
                <w:highlight w:val="none"/>
                <w14:textFill>
                  <w14:solidFill>
                    <w14:schemeClr w14:val="tx1"/>
                  </w14:solidFill>
                </w14:textFill>
              </w:rPr>
              <w:t>、</w:t>
            </w: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社会保障</w:t>
            </w:r>
            <w:r>
              <w:rPr>
                <w:rFonts w:hint="eastAsia" w:ascii="黑体" w:hAnsi="黑体" w:eastAsia="黑体" w:cs="黑体"/>
                <w:color w:val="000000" w:themeColor="text1"/>
                <w:spacing w:val="-2"/>
                <w:sz w:val="24"/>
                <w:szCs w:val="24"/>
                <w:highlight w:val="none"/>
                <w14:textFill>
                  <w14:solidFill>
                    <w14:schemeClr w14:val="tx1"/>
                  </w14:solidFill>
                </w14:textFill>
              </w:rPr>
              <w:t>（</w:t>
            </w: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9</w:t>
            </w:r>
            <w:r>
              <w:rPr>
                <w:rFonts w:hint="eastAsia" w:ascii="黑体" w:hAnsi="黑体" w:eastAsia="黑体" w:cs="黑体"/>
                <w:color w:val="000000" w:themeColor="text1"/>
                <w:spacing w:val="-2"/>
                <w:sz w:val="24"/>
                <w:szCs w:val="24"/>
                <w:highlight w:val="none"/>
                <w14:textFill>
                  <w14:solidFill>
                    <w14:schemeClr w14:val="tx1"/>
                  </w14:solidFill>
                </w14:textFill>
              </w:rPr>
              <w:t>项</w:t>
            </w:r>
            <w:r>
              <w:rPr>
                <w:rFonts w:ascii="黑体" w:hAnsi="黑体" w:eastAsia="黑体" w:cs="黑体"/>
                <w:color w:val="000000" w:themeColor="text1"/>
                <w:spacing w:val="-2"/>
                <w:sz w:val="24"/>
                <w:szCs w:val="24"/>
                <w:highlight w:val="none"/>
                <w14:textFill>
                  <w14:solidFill>
                    <w14:schemeClr w14:val="tx1"/>
                  </w14:solidFill>
                </w14:textFill>
              </w:rPr>
              <w:t>）</w:t>
            </w:r>
          </w:p>
        </w:tc>
      </w:tr>
      <w:tr w14:paraId="4F4AA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46F7F3AF">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67</w:t>
            </w:r>
          </w:p>
        </w:tc>
        <w:tc>
          <w:tcPr>
            <w:tcW w:w="1813" w:type="dxa"/>
            <w:shd w:val="clear" w:color="auto" w:fill="auto"/>
            <w:vAlign w:val="center"/>
          </w:tcPr>
          <w:p w14:paraId="25505346">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基本养老保险参保管理</w:t>
            </w:r>
          </w:p>
        </w:tc>
        <w:tc>
          <w:tcPr>
            <w:tcW w:w="1813" w:type="dxa"/>
            <w:shd w:val="clear" w:color="auto" w:fill="auto"/>
            <w:vAlign w:val="center"/>
          </w:tcPr>
          <w:p w14:paraId="7FF961E8">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县人力资源社会保障局</w:t>
            </w:r>
          </w:p>
        </w:tc>
        <w:tc>
          <w:tcPr>
            <w:tcW w:w="4441" w:type="dxa"/>
            <w:shd w:val="clear" w:color="auto" w:fill="auto"/>
            <w:vAlign w:val="center"/>
          </w:tcPr>
          <w:p w14:paraId="2533530D">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1.负责养老保险的政策宣传、参保登记、保险费收缴衔接、待遇核定与支付、社保关系终止、待遇停发、死亡待遇审核及转移接续、待遇领取资格确认及数据统计工作。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2.对乡镇养老保险办理进行指导、审核、监督。</w:t>
            </w:r>
          </w:p>
        </w:tc>
        <w:tc>
          <w:tcPr>
            <w:tcW w:w="5250" w:type="dxa"/>
            <w:shd w:val="clear" w:color="auto" w:fill="auto"/>
            <w:vAlign w:val="center"/>
          </w:tcPr>
          <w:p w14:paraId="5D1B28CD">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1.负责对困难群体定期缴费提醒。</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2.配合开展待遇领取资格确认工作，受理咨询和查询，做好政策宣传、情况公示等工作。</w:t>
            </w:r>
          </w:p>
        </w:tc>
      </w:tr>
      <w:tr w14:paraId="7865F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5097E810">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68</w:t>
            </w:r>
          </w:p>
        </w:tc>
        <w:tc>
          <w:tcPr>
            <w:tcW w:w="1813" w:type="dxa"/>
            <w:vAlign w:val="center"/>
          </w:tcPr>
          <w:p w14:paraId="2334C272">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退役军人就业创业工作</w:t>
            </w:r>
          </w:p>
        </w:tc>
        <w:tc>
          <w:tcPr>
            <w:tcW w:w="1813" w:type="dxa"/>
            <w:vAlign w:val="center"/>
          </w:tcPr>
          <w:p w14:paraId="5206D1DD">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县退役军人局</w:t>
            </w:r>
          </w:p>
        </w:tc>
        <w:tc>
          <w:tcPr>
            <w:tcW w:w="4441" w:type="dxa"/>
            <w:vAlign w:val="center"/>
          </w:tcPr>
          <w:p w14:paraId="59177108">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1.结合当地实际情况，在自主就业退役士兵返乡报到后，组织实施适应性培训，确保培训工作有序开展。</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2.开展心理调适课程，帮助退役士兵缓解从军队到地方的心理压力，促进角色转换；实施职业指导，分析就业创业形势，引导他们合理调整就业预期，树立正确择业观。</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3.举办退役军人现场招聘会、网络招聘会等就业对接活动，搭建退役军人与用人单位之间的沟通桥梁；加强与各类企业的合作，开发适合退役军人的就业岗位，推荐退役军人就业。</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4.监督检查退役军人创业就业相关法律法规和政策措施的落实情况，依法维护退役军人在创业就业过程中的合法权益；对创业就业困难的退役军人进行帮扶援助，提供必要的支持和帮助。</w:t>
            </w:r>
          </w:p>
        </w:tc>
        <w:tc>
          <w:tcPr>
            <w:tcW w:w="5250" w:type="dxa"/>
            <w:vAlign w:val="center"/>
          </w:tcPr>
          <w:p w14:paraId="794DB482">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1.收集、汇总就业状况及培训、就业创业需求，推送就业创业信息。</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2.组织退役军人参加线上线下招聘会、推介会等活动。</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3.组织开展退役军人返乡创业帮扶工作。</w:t>
            </w:r>
          </w:p>
        </w:tc>
      </w:tr>
      <w:tr w14:paraId="3EF64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35131C44">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69</w:t>
            </w:r>
          </w:p>
        </w:tc>
        <w:tc>
          <w:tcPr>
            <w:tcW w:w="1813" w:type="dxa"/>
            <w:vAlign w:val="center"/>
          </w:tcPr>
          <w:p w14:paraId="43F86B75">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退役军人优待工作</w:t>
            </w:r>
          </w:p>
        </w:tc>
        <w:tc>
          <w:tcPr>
            <w:tcW w:w="1813" w:type="dxa"/>
            <w:vAlign w:val="center"/>
          </w:tcPr>
          <w:p w14:paraId="2127A7BE">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县退役军人局</w:t>
            </w:r>
          </w:p>
        </w:tc>
        <w:tc>
          <w:tcPr>
            <w:tcW w:w="4441" w:type="dxa"/>
            <w:vAlign w:val="center"/>
          </w:tcPr>
          <w:p w14:paraId="01E5F2CB">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1.常态化联系退役军人，审批维护退役军人建档立卡。</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2.指导审批退役军人优待证相关业务。</w:t>
            </w:r>
          </w:p>
        </w:tc>
        <w:tc>
          <w:tcPr>
            <w:tcW w:w="5250" w:type="dxa"/>
            <w:vAlign w:val="center"/>
          </w:tcPr>
          <w:p w14:paraId="65B190AA">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1.定期联络沟通，负责退役军人建档立卡。</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2.申报本镇内退役军人优待证相关业务。</w:t>
            </w:r>
          </w:p>
        </w:tc>
      </w:tr>
      <w:tr w14:paraId="2651D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6" w:hRule="atLeast"/>
        </w:trPr>
        <w:tc>
          <w:tcPr>
            <w:tcW w:w="732" w:type="dxa"/>
            <w:shd w:val="clear" w:color="auto" w:fill="auto"/>
            <w:vAlign w:val="center"/>
          </w:tcPr>
          <w:p w14:paraId="272CDA69">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70</w:t>
            </w:r>
          </w:p>
        </w:tc>
        <w:tc>
          <w:tcPr>
            <w:tcW w:w="1813" w:type="dxa"/>
            <w:vAlign w:val="center"/>
          </w:tcPr>
          <w:p w14:paraId="5E58644C">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对农村供水设备的监督管理</w:t>
            </w:r>
          </w:p>
        </w:tc>
        <w:tc>
          <w:tcPr>
            <w:tcW w:w="1813" w:type="dxa"/>
            <w:vAlign w:val="center"/>
          </w:tcPr>
          <w:p w14:paraId="4BBB8115">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县农业农村局</w:t>
            </w:r>
          </w:p>
        </w:tc>
        <w:tc>
          <w:tcPr>
            <w:tcW w:w="4441" w:type="dxa"/>
            <w:vAlign w:val="center"/>
          </w:tcPr>
          <w:p w14:paraId="157BA190">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1.负责对全县的农村供水单位监督。</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2.负责全县农村供水设备的维护工作。</w:t>
            </w:r>
          </w:p>
        </w:tc>
        <w:tc>
          <w:tcPr>
            <w:tcW w:w="5250" w:type="dxa"/>
            <w:vAlign w:val="center"/>
          </w:tcPr>
          <w:p w14:paraId="40A3FBCB">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1.引导镇内供水单位定期开展供水设备设施检查工作，保证安全供水安全。</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2.发现供水设备问题，及时上报。</w:t>
            </w:r>
          </w:p>
        </w:tc>
      </w:tr>
      <w:tr w14:paraId="1D832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1B89A9D0">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71</w:t>
            </w:r>
          </w:p>
        </w:tc>
        <w:tc>
          <w:tcPr>
            <w:tcW w:w="1813" w:type="dxa"/>
            <w:vAlign w:val="center"/>
          </w:tcPr>
          <w:p w14:paraId="415FF842">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劳动人事争议基层</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调解组织建设</w:t>
            </w:r>
          </w:p>
        </w:tc>
        <w:tc>
          <w:tcPr>
            <w:tcW w:w="1813" w:type="dxa"/>
            <w:vAlign w:val="center"/>
          </w:tcPr>
          <w:p w14:paraId="5279860E">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县人力资源社会保障局</w:t>
            </w:r>
          </w:p>
        </w:tc>
        <w:tc>
          <w:tcPr>
            <w:tcW w:w="4441" w:type="dxa"/>
            <w:vAlign w:val="center"/>
          </w:tcPr>
          <w:p w14:paraId="4E375710">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1.负责劳动、人事争议案件的预防、受理、调解、仲裁工作。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2.负责全县劳动人事争议仲裁员队伍建设，培训专、兼职仲裁员和调解员。</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3.做好基层调解员培训工作。</w:t>
            </w:r>
          </w:p>
        </w:tc>
        <w:tc>
          <w:tcPr>
            <w:tcW w:w="5250" w:type="dxa"/>
            <w:vAlign w:val="center"/>
          </w:tcPr>
          <w:p w14:paraId="0DC94532">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1.开展人力资源社会保障法律法规和政策的宣传工作。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2.配合开展镇内劳动人事争议预防调解相关工作，协助建立劳动人事争议预防预警机制。</w:t>
            </w:r>
          </w:p>
        </w:tc>
      </w:tr>
      <w:tr w14:paraId="1DEF1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7C54F158">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72</w:t>
            </w:r>
          </w:p>
        </w:tc>
        <w:tc>
          <w:tcPr>
            <w:tcW w:w="1813" w:type="dxa"/>
            <w:vAlign w:val="center"/>
          </w:tcPr>
          <w:p w14:paraId="65D349F2">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退役军人思想政治引领工作</w:t>
            </w:r>
          </w:p>
        </w:tc>
        <w:tc>
          <w:tcPr>
            <w:tcW w:w="1813" w:type="dxa"/>
            <w:vAlign w:val="center"/>
          </w:tcPr>
          <w:p w14:paraId="17A59F17">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县退役军人局</w:t>
            </w:r>
          </w:p>
        </w:tc>
        <w:tc>
          <w:tcPr>
            <w:tcW w:w="4441" w:type="dxa"/>
            <w:vAlign w:val="center"/>
          </w:tcPr>
          <w:p w14:paraId="2C99B6E2">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1.突出“军”的特色，营造政治氛围，组建退役军人志愿服务队，为退役军人开展志愿服务搭建平台提供支持，营造政治文化氛围。</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2.送新兵、迎返乡，组织退役军人开展学习教育等活动、挖掘退役军人先进典型，推荐、组织优秀退役军人等作为代表参加重要庆典和纪念活动。</w:t>
            </w:r>
          </w:p>
        </w:tc>
        <w:tc>
          <w:tcPr>
            <w:tcW w:w="5250" w:type="dxa"/>
            <w:vAlign w:val="center"/>
          </w:tcPr>
          <w:p w14:paraId="1FCFA691">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1.突出“军”的特色，营造政治氛围，动员退役军人参与志愿服务。</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2.组织退役军人开展政治理论和党的路线方针政策学习，挖掘培育和学习宣传先进典型。</w:t>
            </w:r>
          </w:p>
        </w:tc>
      </w:tr>
      <w:tr w14:paraId="66473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03DB63C7">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73</w:t>
            </w:r>
          </w:p>
        </w:tc>
        <w:tc>
          <w:tcPr>
            <w:tcW w:w="1813" w:type="dxa"/>
            <w:vAlign w:val="center"/>
          </w:tcPr>
          <w:p w14:paraId="29DC364B">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退役军人权益维护工作</w:t>
            </w:r>
          </w:p>
        </w:tc>
        <w:tc>
          <w:tcPr>
            <w:tcW w:w="1813" w:type="dxa"/>
            <w:vAlign w:val="center"/>
          </w:tcPr>
          <w:p w14:paraId="5FBE4D20">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县退役军人局</w:t>
            </w:r>
          </w:p>
        </w:tc>
        <w:tc>
          <w:tcPr>
            <w:tcW w:w="4441" w:type="dxa"/>
            <w:vAlign w:val="center"/>
          </w:tcPr>
          <w:p w14:paraId="439D9D39">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1.开展来访接待等事务性工作，协助办理来访、来信和网上、电话信访等信访事项，搭建矛盾调处平台，化解矛盾问题。</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2.提供退役军人工作相关法律法规政策咨询、宣传等服务。</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3.整合相关部门和社会力量落实对退役军人的节日关爱并落实优待政策、优待项目等，在重大节日、重要节点、对遇重大变故或重大困难的现役和退役军人家庭组织开展走访慰问，开展祭扫纪念活动。</w:t>
            </w:r>
          </w:p>
        </w:tc>
        <w:tc>
          <w:tcPr>
            <w:tcW w:w="5250" w:type="dxa"/>
            <w:vAlign w:val="center"/>
          </w:tcPr>
          <w:p w14:paraId="20C76427">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1.开展思想疏导、依法依规解决合理诉求。</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2.宣传与退役军人工作相关法律法规和政策制度。</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3.配合对相关现役和退役军人开展走访慰问。</w:t>
            </w:r>
          </w:p>
        </w:tc>
      </w:tr>
      <w:tr w14:paraId="2C120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582619F6">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74</w:t>
            </w:r>
          </w:p>
        </w:tc>
        <w:tc>
          <w:tcPr>
            <w:tcW w:w="1813" w:type="dxa"/>
            <w:vAlign w:val="center"/>
          </w:tcPr>
          <w:p w14:paraId="764EEFF0">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医疗保险经办服务工作</w:t>
            </w:r>
          </w:p>
        </w:tc>
        <w:tc>
          <w:tcPr>
            <w:tcW w:w="1813" w:type="dxa"/>
            <w:vAlign w:val="center"/>
          </w:tcPr>
          <w:p w14:paraId="24BB3DD3">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县医保局</w:t>
            </w:r>
          </w:p>
        </w:tc>
        <w:tc>
          <w:tcPr>
            <w:tcW w:w="4441" w:type="dxa"/>
            <w:vAlign w:val="center"/>
          </w:tcPr>
          <w:p w14:paraId="4CFCAACB">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1.负责参保人员的参保登记、信息查询等业务。</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2.负责困难群体待遇核定工作。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3.负责统筹医保服务站建设。</w:t>
            </w:r>
          </w:p>
        </w:tc>
        <w:tc>
          <w:tcPr>
            <w:tcW w:w="5250" w:type="dxa"/>
            <w:vAlign w:val="center"/>
          </w:tcPr>
          <w:p w14:paraId="1E48B03F">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 xml:space="preserve">1.配合做好基本医疗保险政策宣传，动员居民积极参保，按时完成居民征缴工作任务。                   </w:t>
            </w:r>
          </w:p>
          <w:p w14:paraId="3F40AA01">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 xml:space="preserve">2.负责困难群体医疗救助政策宣传等工作。     </w:t>
            </w:r>
          </w:p>
          <w:p w14:paraId="27BF7189">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3.负责居民参保业务查询等工作。</w:t>
            </w:r>
          </w:p>
        </w:tc>
      </w:tr>
      <w:tr w14:paraId="2FE54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049" w:type="dxa"/>
            <w:gridSpan w:val="5"/>
            <w:shd w:val="clear" w:color="auto" w:fill="auto"/>
            <w:vAlign w:val="center"/>
          </w:tcPr>
          <w:p w14:paraId="60B8437A">
            <w:pPr>
              <w:spacing w:line="256" w:lineRule="auto"/>
              <w:ind w:firstLine="236" w:firstLineChars="100"/>
              <w:jc w:val="both"/>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九、自然资源（3项）</w:t>
            </w:r>
          </w:p>
        </w:tc>
      </w:tr>
      <w:tr w14:paraId="4F3B1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511B17EA">
            <w:pPr>
              <w:spacing w:line="256"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75</w:t>
            </w:r>
          </w:p>
        </w:tc>
        <w:tc>
          <w:tcPr>
            <w:tcW w:w="1813" w:type="dxa"/>
            <w:vAlign w:val="center"/>
          </w:tcPr>
          <w:p w14:paraId="3B2BD8BA">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自然资源调查和现状地类数据统计工作</w:t>
            </w:r>
          </w:p>
        </w:tc>
        <w:tc>
          <w:tcPr>
            <w:tcW w:w="1813" w:type="dxa"/>
            <w:vAlign w:val="center"/>
          </w:tcPr>
          <w:p w14:paraId="23E3A8E4">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县自然资源局</w:t>
            </w:r>
          </w:p>
        </w:tc>
        <w:tc>
          <w:tcPr>
            <w:tcW w:w="4441" w:type="dxa"/>
            <w:vAlign w:val="center"/>
          </w:tcPr>
          <w:p w14:paraId="06D37D33">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spacing w:val="8"/>
                <w:kern w:val="0"/>
                <w:sz w:val="20"/>
                <w:szCs w:val="20"/>
                <w:highlight w:val="none"/>
                <w:lang w:val="en-US" w:eastAsia="zh-CN" w:bidi="ar-SA"/>
              </w:rPr>
              <w:t>定期组织实施全县自然资源基础调查、专项调查、变更调查、动态监测和分析评价，承担自然资源调查监测成果的汇交、管理、维护、发布、共享和利用监督。</w:t>
            </w:r>
          </w:p>
        </w:tc>
        <w:tc>
          <w:tcPr>
            <w:tcW w:w="5250" w:type="dxa"/>
            <w:vAlign w:val="center"/>
          </w:tcPr>
          <w:p w14:paraId="5BBA2517">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在自然资源调查工作开展中，负责协调相关权利人或使用人配合调查工作。</w:t>
            </w:r>
          </w:p>
        </w:tc>
      </w:tr>
      <w:tr w14:paraId="44A91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32D62CF9">
            <w:pPr>
              <w:spacing w:line="256"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76</w:t>
            </w:r>
          </w:p>
        </w:tc>
        <w:tc>
          <w:tcPr>
            <w:tcW w:w="1813" w:type="dxa"/>
            <w:vAlign w:val="center"/>
          </w:tcPr>
          <w:p w14:paraId="5C80F364">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地质灾害防治工作</w:t>
            </w:r>
          </w:p>
        </w:tc>
        <w:tc>
          <w:tcPr>
            <w:tcW w:w="1813" w:type="dxa"/>
            <w:vAlign w:val="center"/>
          </w:tcPr>
          <w:p w14:paraId="21392129">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县自然资源局</w:t>
            </w:r>
          </w:p>
        </w:tc>
        <w:tc>
          <w:tcPr>
            <w:tcW w:w="4441" w:type="dxa"/>
            <w:vAlign w:val="center"/>
          </w:tcPr>
          <w:p w14:paraId="61B96B78">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负责承担地质灾害防治工作，做好汛期地质灾害防治工作。</w:t>
            </w:r>
          </w:p>
        </w:tc>
        <w:tc>
          <w:tcPr>
            <w:tcW w:w="5250" w:type="dxa"/>
            <w:vAlign w:val="center"/>
          </w:tcPr>
          <w:p w14:paraId="1BBD864A">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1.协助开展群测群防和预报预警工作。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2.协助汛期开展地质灾害隐患点巡查。</w:t>
            </w:r>
          </w:p>
        </w:tc>
      </w:tr>
      <w:tr w14:paraId="26A9F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32" w:type="dxa"/>
            <w:shd w:val="clear" w:color="auto" w:fill="auto"/>
            <w:vAlign w:val="center"/>
          </w:tcPr>
          <w:p w14:paraId="08A34C1A">
            <w:pPr>
              <w:spacing w:line="256"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77</w:t>
            </w:r>
          </w:p>
        </w:tc>
        <w:tc>
          <w:tcPr>
            <w:tcW w:w="1813" w:type="dxa"/>
            <w:vAlign w:val="center"/>
          </w:tcPr>
          <w:p w14:paraId="58609ACC">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耕地保护（部门调整）</w:t>
            </w:r>
          </w:p>
        </w:tc>
        <w:tc>
          <w:tcPr>
            <w:tcW w:w="1813" w:type="dxa"/>
            <w:vAlign w:val="center"/>
          </w:tcPr>
          <w:p w14:paraId="7F44B64C">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县自然资源局</w:t>
            </w:r>
          </w:p>
        </w:tc>
        <w:tc>
          <w:tcPr>
            <w:tcW w:w="4441" w:type="dxa"/>
            <w:vAlign w:val="center"/>
          </w:tcPr>
          <w:p w14:paraId="64D4FC26">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负责制定耕地保护目标责任制；审查建设项目占用耕地表土剥离方案；传达省、市黑土地保护利用工作联席会议精神。</w:t>
            </w:r>
          </w:p>
        </w:tc>
        <w:tc>
          <w:tcPr>
            <w:tcW w:w="5250" w:type="dxa"/>
            <w:vAlign w:val="center"/>
          </w:tcPr>
          <w:p w14:paraId="4875F30D">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1.开展耕地保护政策宣传。</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2.协助组织实施耕作层土壤剥离监管工作，组织巡查本辖区耕作层土壤剥离及利用情况，对于应剥未剥的项目及时上报，督促农业生产经营者履行黑土地保护义务。</w:t>
            </w:r>
          </w:p>
        </w:tc>
      </w:tr>
      <w:tr w14:paraId="47B17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4049" w:type="dxa"/>
            <w:gridSpan w:val="5"/>
            <w:shd w:val="clear" w:color="auto" w:fill="auto"/>
            <w:vAlign w:val="center"/>
          </w:tcPr>
          <w:p w14:paraId="5D2C4D92">
            <w:pPr>
              <w:spacing w:line="256" w:lineRule="auto"/>
              <w:ind w:firstLine="236" w:firstLineChars="100"/>
              <w:jc w:val="both"/>
              <w:rPr>
                <w:rFonts w:hint="eastAsia" w:ascii="Arial"/>
                <w:color w:val="000000" w:themeColor="text1"/>
                <w:sz w:val="21"/>
                <w:highlight w:val="none"/>
                <w:lang w:val="en-US" w:eastAsia="zh-CN"/>
                <w14:textFill>
                  <w14:solidFill>
                    <w14:schemeClr w14:val="tx1"/>
                  </w14:solidFill>
                </w14:textFill>
              </w:rPr>
            </w:pP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十、生态环保（15项）</w:t>
            </w:r>
          </w:p>
        </w:tc>
      </w:tr>
      <w:tr w14:paraId="380FD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24BBA5BE">
            <w:pPr>
              <w:spacing w:line="256"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78</w:t>
            </w:r>
          </w:p>
        </w:tc>
        <w:tc>
          <w:tcPr>
            <w:tcW w:w="1813" w:type="dxa"/>
            <w:vAlign w:val="center"/>
          </w:tcPr>
          <w:p w14:paraId="513B3611">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水土流失预防和治理工作</w:t>
            </w:r>
          </w:p>
        </w:tc>
        <w:tc>
          <w:tcPr>
            <w:tcW w:w="1813" w:type="dxa"/>
            <w:vAlign w:val="center"/>
          </w:tcPr>
          <w:p w14:paraId="0981DD3A">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县农业农村局</w:t>
            </w:r>
          </w:p>
        </w:tc>
        <w:tc>
          <w:tcPr>
            <w:tcW w:w="4441" w:type="dxa"/>
            <w:vAlign w:val="center"/>
          </w:tcPr>
          <w:p w14:paraId="3F226EDE">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1.负责水土流失预防和治理宣传教育工作。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2.组织实施水土流失综合治理，开展水土保持监测。</w:t>
            </w:r>
          </w:p>
        </w:tc>
        <w:tc>
          <w:tcPr>
            <w:tcW w:w="5250" w:type="dxa"/>
            <w:vAlign w:val="center"/>
          </w:tcPr>
          <w:p w14:paraId="1946A31D">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1.协助开展核查普查工作。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2.协助做好水土保持治理工程建设期间水事纠纷调解处理工作。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3.开展多种形式的水土保持教育和知识普及活动。</w:t>
            </w:r>
          </w:p>
        </w:tc>
      </w:tr>
      <w:tr w14:paraId="12782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5" w:hRule="atLeast"/>
        </w:trPr>
        <w:tc>
          <w:tcPr>
            <w:tcW w:w="732" w:type="dxa"/>
            <w:shd w:val="clear" w:color="auto" w:fill="auto"/>
            <w:vAlign w:val="center"/>
          </w:tcPr>
          <w:p w14:paraId="6C61204F">
            <w:pPr>
              <w:spacing w:line="256"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79</w:t>
            </w:r>
          </w:p>
        </w:tc>
        <w:tc>
          <w:tcPr>
            <w:tcW w:w="1813" w:type="dxa"/>
            <w:vAlign w:val="center"/>
          </w:tcPr>
          <w:p w14:paraId="19A58FC4">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水土保持工程运行管护工作</w:t>
            </w:r>
          </w:p>
        </w:tc>
        <w:tc>
          <w:tcPr>
            <w:tcW w:w="1813" w:type="dxa"/>
            <w:vAlign w:val="center"/>
          </w:tcPr>
          <w:p w14:paraId="1D5CC170">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县农业农村局</w:t>
            </w:r>
          </w:p>
        </w:tc>
        <w:tc>
          <w:tcPr>
            <w:tcW w:w="4441" w:type="dxa"/>
            <w:vAlign w:val="center"/>
          </w:tcPr>
          <w:p w14:paraId="3C78CCA9">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负责水土保持工程运行管理的监督检查和业务指导工作，监督指导落实运行管护责任。</w:t>
            </w:r>
          </w:p>
        </w:tc>
        <w:tc>
          <w:tcPr>
            <w:tcW w:w="5250" w:type="dxa"/>
            <w:vAlign w:val="center"/>
          </w:tcPr>
          <w:p w14:paraId="18E32732">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做好镇内水土保持工程运行、管护、维护及巡查监督工作，对日常巡查中发现的破坏水土保持工程的违法行为及时上报。</w:t>
            </w:r>
          </w:p>
        </w:tc>
      </w:tr>
      <w:tr w14:paraId="3B319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2" w:hRule="atLeast"/>
        </w:trPr>
        <w:tc>
          <w:tcPr>
            <w:tcW w:w="732" w:type="dxa"/>
            <w:shd w:val="clear" w:color="auto" w:fill="auto"/>
            <w:vAlign w:val="center"/>
          </w:tcPr>
          <w:p w14:paraId="785BA896">
            <w:pPr>
              <w:spacing w:line="256"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80</w:t>
            </w:r>
          </w:p>
        </w:tc>
        <w:tc>
          <w:tcPr>
            <w:tcW w:w="1813" w:type="dxa"/>
            <w:vAlign w:val="center"/>
          </w:tcPr>
          <w:p w14:paraId="53079051">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畜禽养殖污染防治及粪污资源化利用工作</w:t>
            </w:r>
          </w:p>
        </w:tc>
        <w:tc>
          <w:tcPr>
            <w:tcW w:w="1813" w:type="dxa"/>
            <w:vAlign w:val="center"/>
          </w:tcPr>
          <w:p w14:paraId="3329C3EB">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县农业农村局</w:t>
            </w:r>
          </w:p>
        </w:tc>
        <w:tc>
          <w:tcPr>
            <w:tcW w:w="4441" w:type="dxa"/>
            <w:vAlign w:val="center"/>
          </w:tcPr>
          <w:p w14:paraId="68D78196">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负责畜禽养殖污染防治及粪污资源化利用指导和服务工作。</w:t>
            </w:r>
          </w:p>
        </w:tc>
        <w:tc>
          <w:tcPr>
            <w:tcW w:w="5250" w:type="dxa"/>
            <w:vAlign w:val="center"/>
          </w:tcPr>
          <w:p w14:paraId="39FDA7E1">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1.配合做好畜禽养殖污染防治及畜禽粪污资源化利用宣传工作。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2.协助做好畜禽养殖污染防治工作，对养殖污染排放情况进行全面排查、做好记录，发现养殖场畜禽粪污直排或者偷排等违法违规行为及时劝告，并及时上报处理。</w:t>
            </w:r>
          </w:p>
        </w:tc>
      </w:tr>
      <w:tr w14:paraId="7F9DB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32E09083">
            <w:pPr>
              <w:spacing w:line="256"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81</w:t>
            </w:r>
          </w:p>
        </w:tc>
        <w:tc>
          <w:tcPr>
            <w:tcW w:w="1813" w:type="dxa"/>
            <w:vAlign w:val="center"/>
          </w:tcPr>
          <w:p w14:paraId="36A52DDF">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环保督察反馈问题整改</w:t>
            </w:r>
          </w:p>
        </w:tc>
        <w:tc>
          <w:tcPr>
            <w:tcW w:w="1813" w:type="dxa"/>
            <w:vAlign w:val="center"/>
          </w:tcPr>
          <w:p w14:paraId="6D1CD20E">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友谊生态环境局</w:t>
            </w:r>
          </w:p>
        </w:tc>
        <w:tc>
          <w:tcPr>
            <w:tcW w:w="4441" w:type="dxa"/>
            <w:vAlign w:val="center"/>
          </w:tcPr>
          <w:p w14:paraId="24DF6050">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统筹协调开展生态环境保护督察反馈问题整改，定期调度整改任务完成情况等。</w:t>
            </w:r>
          </w:p>
        </w:tc>
        <w:tc>
          <w:tcPr>
            <w:tcW w:w="5250" w:type="dxa"/>
            <w:vAlign w:val="center"/>
          </w:tcPr>
          <w:p w14:paraId="4305F143">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承担本镇辖区内生态环境保护督察、检查反馈问题整改工作。</w:t>
            </w:r>
          </w:p>
        </w:tc>
      </w:tr>
      <w:tr w14:paraId="56DB4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0" w:hRule="atLeast"/>
        </w:trPr>
        <w:tc>
          <w:tcPr>
            <w:tcW w:w="732" w:type="dxa"/>
            <w:shd w:val="clear" w:color="auto" w:fill="auto"/>
            <w:vAlign w:val="center"/>
          </w:tcPr>
          <w:p w14:paraId="51DD3BA5">
            <w:pPr>
              <w:spacing w:line="256"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82</w:t>
            </w:r>
          </w:p>
        </w:tc>
        <w:tc>
          <w:tcPr>
            <w:tcW w:w="1813" w:type="dxa"/>
            <w:vAlign w:val="center"/>
          </w:tcPr>
          <w:p w14:paraId="45459BBF">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农村环境整治工作督导</w:t>
            </w:r>
          </w:p>
        </w:tc>
        <w:tc>
          <w:tcPr>
            <w:tcW w:w="1813" w:type="dxa"/>
            <w:vAlign w:val="center"/>
          </w:tcPr>
          <w:p w14:paraId="015E0343">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友谊生态环境局</w:t>
            </w:r>
          </w:p>
        </w:tc>
        <w:tc>
          <w:tcPr>
            <w:tcW w:w="4441" w:type="dxa"/>
            <w:vAlign w:val="center"/>
          </w:tcPr>
          <w:p w14:paraId="67DF98D9">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承担农村环境整治督导工作，负责督导开展农村环境整治工作成效。</w:t>
            </w:r>
          </w:p>
        </w:tc>
        <w:tc>
          <w:tcPr>
            <w:tcW w:w="5250" w:type="dxa"/>
            <w:vAlign w:val="center"/>
          </w:tcPr>
          <w:p w14:paraId="6A3AE1D5">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1.配合开展农业面源污染的预防、治理及控制，开展地下水监测井的安全管理。</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2.建设完善农村生活污水处理设施。</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3.开展农村环境整治日常管理，及时发现农村黑臭水体、固体废物随意堆放现象，及时清理。</w:t>
            </w:r>
          </w:p>
        </w:tc>
      </w:tr>
      <w:tr w14:paraId="7379B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2" w:type="dxa"/>
            <w:shd w:val="clear" w:color="auto" w:fill="auto"/>
            <w:vAlign w:val="center"/>
          </w:tcPr>
          <w:p w14:paraId="268C7829">
            <w:pPr>
              <w:spacing w:line="256"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83</w:t>
            </w:r>
          </w:p>
        </w:tc>
        <w:tc>
          <w:tcPr>
            <w:tcW w:w="1813" w:type="dxa"/>
            <w:vAlign w:val="center"/>
          </w:tcPr>
          <w:p w14:paraId="73A21458">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水资源环境日常监管</w:t>
            </w:r>
          </w:p>
        </w:tc>
        <w:tc>
          <w:tcPr>
            <w:tcW w:w="1813" w:type="dxa"/>
            <w:vAlign w:val="center"/>
          </w:tcPr>
          <w:p w14:paraId="7B8F8C1F">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友谊生态环境局</w:t>
            </w:r>
          </w:p>
        </w:tc>
        <w:tc>
          <w:tcPr>
            <w:tcW w:w="4441" w:type="dxa"/>
            <w:vAlign w:val="center"/>
          </w:tcPr>
          <w:p w14:paraId="6D28D502">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落实水污染防治监管责任，负责统筹开展水环境污染防治等相关工作。</w:t>
            </w:r>
          </w:p>
        </w:tc>
        <w:tc>
          <w:tcPr>
            <w:tcW w:w="5250" w:type="dxa"/>
            <w:vAlign w:val="center"/>
          </w:tcPr>
          <w:p w14:paraId="466A96FF">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1.开展水资源利用、节约、保护工作的宣传教育。</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2.配合做好农村饮用水水源地安全管理工作。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3.配合开展日常入河排污口、河流断面巡查，发现问题及时整治。</w:t>
            </w:r>
          </w:p>
        </w:tc>
      </w:tr>
      <w:tr w14:paraId="1F3A5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2" w:hRule="atLeast"/>
        </w:trPr>
        <w:tc>
          <w:tcPr>
            <w:tcW w:w="732" w:type="dxa"/>
            <w:shd w:val="clear" w:color="auto" w:fill="auto"/>
            <w:vAlign w:val="center"/>
          </w:tcPr>
          <w:p w14:paraId="55210EBF">
            <w:pPr>
              <w:spacing w:line="256" w:lineRule="auto"/>
              <w:jc w:val="center"/>
              <w:rPr>
                <w:rFonts w:hint="default" w:ascii="Times New Roman" w:hAnsi="Times New Roman"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84</w:t>
            </w:r>
          </w:p>
        </w:tc>
        <w:tc>
          <w:tcPr>
            <w:tcW w:w="1813" w:type="dxa"/>
            <w:vAlign w:val="center"/>
          </w:tcPr>
          <w:p w14:paraId="204C7DD2">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草原资源保护</w:t>
            </w:r>
          </w:p>
        </w:tc>
        <w:tc>
          <w:tcPr>
            <w:tcW w:w="1813" w:type="dxa"/>
            <w:vAlign w:val="center"/>
          </w:tcPr>
          <w:p w14:paraId="30347631">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县自然资源局</w:t>
            </w:r>
          </w:p>
        </w:tc>
        <w:tc>
          <w:tcPr>
            <w:tcW w:w="4441" w:type="dxa"/>
            <w:vAlign w:val="center"/>
          </w:tcPr>
          <w:p w14:paraId="2769B226">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1.对违反草原保护、建设、利用规划擅自将草原改为建设用地的处罚。</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2.对未经批准占用或者使用草原的、非法将草原改为其他农用地或者项目建设未经省人民政府批准，将草原转为其他农用地的、未按批准的地点、面积、使用方式和使用期限使用草原的处罚。</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3.对非法开垦草原的处罚。</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4.对草原保护建设利用情况的行政监督检查。</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5.开展基本草原的划定。</w:t>
            </w:r>
          </w:p>
        </w:tc>
        <w:tc>
          <w:tcPr>
            <w:tcW w:w="5250" w:type="dxa"/>
            <w:vAlign w:val="center"/>
          </w:tcPr>
          <w:p w14:paraId="45A2D13E">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1.对辖区内草原开展保护，发现破坏草原资源行为及时上报。</w:t>
            </w:r>
          </w:p>
          <w:p w14:paraId="7246EC2A">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2.协助调查违法行为。</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3.配合开展基本草原的划定，明确界限范围。</w:t>
            </w:r>
          </w:p>
        </w:tc>
      </w:tr>
      <w:tr w14:paraId="29C97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9" w:hRule="atLeast"/>
        </w:trPr>
        <w:tc>
          <w:tcPr>
            <w:tcW w:w="732" w:type="dxa"/>
            <w:shd w:val="clear" w:color="auto" w:fill="auto"/>
            <w:vAlign w:val="center"/>
          </w:tcPr>
          <w:p w14:paraId="2224D3A8">
            <w:pPr>
              <w:spacing w:line="256" w:lineRule="auto"/>
              <w:jc w:val="center"/>
              <w:rPr>
                <w:rFonts w:hint="default" w:ascii="Times New Roman" w:hAnsi="Times New Roman"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8</w:t>
            </w: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5</w:t>
            </w:r>
          </w:p>
        </w:tc>
        <w:tc>
          <w:tcPr>
            <w:tcW w:w="1813" w:type="dxa"/>
            <w:vAlign w:val="center"/>
          </w:tcPr>
          <w:p w14:paraId="702094A0">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国土绿化工作</w:t>
            </w:r>
          </w:p>
        </w:tc>
        <w:tc>
          <w:tcPr>
            <w:tcW w:w="1813" w:type="dxa"/>
            <w:vAlign w:val="center"/>
          </w:tcPr>
          <w:p w14:paraId="4B23C79B">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县自然资源局</w:t>
            </w:r>
          </w:p>
        </w:tc>
        <w:tc>
          <w:tcPr>
            <w:tcW w:w="4441" w:type="dxa"/>
            <w:vAlign w:val="center"/>
          </w:tcPr>
          <w:p w14:paraId="73EE5A6C">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1.负责督促指导友谊农场组织开展造林绿化（作业设计编制、检查验收）和全民义务植树工作。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2.组织指导完成退耕还林补植补造、森林抚育任务，并进行检查验收、监督、管理。</w:t>
            </w:r>
          </w:p>
        </w:tc>
        <w:tc>
          <w:tcPr>
            <w:tcW w:w="5250" w:type="dxa"/>
            <w:vAlign w:val="center"/>
          </w:tcPr>
          <w:p w14:paraId="75683DC6">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1.负责本辖区造林绿化任务，组织适龄公民参加全民义务植树工作，并对栽植的树木进行管护，及时补植补造。</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2.配合做好检查验收、政策兑现、信息汇总上报、资金发放工作。</w:t>
            </w:r>
          </w:p>
        </w:tc>
      </w:tr>
      <w:tr w14:paraId="00DCD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3" w:hRule="atLeast"/>
        </w:trPr>
        <w:tc>
          <w:tcPr>
            <w:tcW w:w="732" w:type="dxa"/>
            <w:shd w:val="clear" w:color="auto" w:fill="auto"/>
            <w:vAlign w:val="center"/>
          </w:tcPr>
          <w:p w14:paraId="0FABFCF5">
            <w:pPr>
              <w:spacing w:line="256" w:lineRule="auto"/>
              <w:jc w:val="center"/>
              <w:rPr>
                <w:rFonts w:hint="default" w:ascii="Times New Roman" w:hAnsi="Times New Roman"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86</w:t>
            </w:r>
          </w:p>
        </w:tc>
        <w:tc>
          <w:tcPr>
            <w:tcW w:w="1813" w:type="dxa"/>
            <w:vAlign w:val="center"/>
          </w:tcPr>
          <w:p w14:paraId="40EE8A3C">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森林资源保护工作</w:t>
            </w:r>
          </w:p>
        </w:tc>
        <w:tc>
          <w:tcPr>
            <w:tcW w:w="1813" w:type="dxa"/>
            <w:vAlign w:val="center"/>
          </w:tcPr>
          <w:p w14:paraId="5C6F4F63">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县自然资源局</w:t>
            </w:r>
          </w:p>
        </w:tc>
        <w:tc>
          <w:tcPr>
            <w:tcW w:w="4441" w:type="dxa"/>
            <w:vAlign w:val="center"/>
          </w:tcPr>
          <w:p w14:paraId="67B1B30C">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指导乡镇建立护林组织，对护林员进行培训，做好护林工作。</w:t>
            </w:r>
          </w:p>
        </w:tc>
        <w:tc>
          <w:tcPr>
            <w:tcW w:w="5250" w:type="dxa"/>
            <w:vAlign w:val="center"/>
          </w:tcPr>
          <w:p w14:paraId="12C6184E">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1.建立护林组织，负责护林工作。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2.督促相关组织订立护林公约、组织群众护林、划定护林责任区、配备专职或者兼职护林员。</w:t>
            </w:r>
          </w:p>
        </w:tc>
      </w:tr>
      <w:tr w14:paraId="27130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9" w:hRule="atLeast"/>
        </w:trPr>
        <w:tc>
          <w:tcPr>
            <w:tcW w:w="732" w:type="dxa"/>
            <w:shd w:val="clear" w:color="auto" w:fill="auto"/>
            <w:vAlign w:val="center"/>
          </w:tcPr>
          <w:p w14:paraId="5B2C8515">
            <w:pPr>
              <w:spacing w:line="256" w:lineRule="auto"/>
              <w:jc w:val="center"/>
              <w:rPr>
                <w:rFonts w:hint="default" w:ascii="Times New Roman" w:hAnsi="Times New Roman"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87</w:t>
            </w:r>
          </w:p>
        </w:tc>
        <w:tc>
          <w:tcPr>
            <w:tcW w:w="1813" w:type="dxa"/>
            <w:vAlign w:val="center"/>
          </w:tcPr>
          <w:p w14:paraId="53475075">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林草种子保护工作</w:t>
            </w:r>
          </w:p>
        </w:tc>
        <w:tc>
          <w:tcPr>
            <w:tcW w:w="1813" w:type="dxa"/>
            <w:vAlign w:val="center"/>
          </w:tcPr>
          <w:p w14:paraId="73E5084F">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县自然资源局</w:t>
            </w:r>
          </w:p>
        </w:tc>
        <w:tc>
          <w:tcPr>
            <w:tcW w:w="4441" w:type="dxa"/>
            <w:vAlign w:val="center"/>
          </w:tcPr>
          <w:p w14:paraId="349B2345">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 xml:space="preserve">1.组织开展林草种质资源的普查，做好植物新品种、林木良种等保护管理工作。                                    2.依法受理和审批林草种子生产经营许可证，对种子生产、经营单位和个人进行监督检查，规范生产经营行为。          </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 xml:space="preserve">3.加强林草种子执法和监督工作，对违法行为给予处罚。                             </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4.开展林草种子保护宣传工作。</w:t>
            </w:r>
          </w:p>
        </w:tc>
        <w:tc>
          <w:tcPr>
            <w:tcW w:w="5250" w:type="dxa"/>
            <w:vAlign w:val="center"/>
          </w:tcPr>
          <w:p w14:paraId="04DDA734">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 xml:space="preserve">1.配合开展种质资源普查工作，协助收集辖区内林草种质资源分布、种类等基础信息，对发现的珍稀林草种质资源临时保护并及时上报。                            </w:t>
            </w:r>
          </w:p>
          <w:p w14:paraId="05B459C0">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 xml:space="preserve">2.配合开展林草种子质量抽检、生产经营许可核查等监管工作，发现违法违规行为及时制止并上报。                                                                                                      </w:t>
            </w:r>
          </w:p>
          <w:p w14:paraId="1B8705EE">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3.配合开展执法检查，发现林草种子问题及时制止并上报。                                                                                                                                                4.做好林草种子、植物新品种保护法律法规和政策的宣传。</w:t>
            </w:r>
          </w:p>
        </w:tc>
      </w:tr>
      <w:tr w14:paraId="37C0D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1" w:hRule="atLeast"/>
        </w:trPr>
        <w:tc>
          <w:tcPr>
            <w:tcW w:w="732" w:type="dxa"/>
            <w:shd w:val="clear" w:color="auto" w:fill="auto"/>
            <w:vAlign w:val="center"/>
          </w:tcPr>
          <w:p w14:paraId="346441A1">
            <w:pPr>
              <w:spacing w:line="256" w:lineRule="auto"/>
              <w:jc w:val="center"/>
              <w:rPr>
                <w:rFonts w:hint="default" w:ascii="Times New Roman" w:hAnsi="Times New Roman"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88</w:t>
            </w:r>
          </w:p>
        </w:tc>
        <w:tc>
          <w:tcPr>
            <w:tcW w:w="1813" w:type="dxa"/>
            <w:vAlign w:val="center"/>
          </w:tcPr>
          <w:p w14:paraId="4DBCFC5A">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陆生野生动物保护工作</w:t>
            </w:r>
          </w:p>
        </w:tc>
        <w:tc>
          <w:tcPr>
            <w:tcW w:w="1813" w:type="dxa"/>
            <w:vAlign w:val="center"/>
          </w:tcPr>
          <w:p w14:paraId="737C661D">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县自然资源局</w:t>
            </w:r>
          </w:p>
        </w:tc>
        <w:tc>
          <w:tcPr>
            <w:tcW w:w="4441" w:type="dxa"/>
            <w:vAlign w:val="center"/>
          </w:tcPr>
          <w:p w14:paraId="0FB3A8DD">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 xml:space="preserve">1.负责开展陆生野生动植物资源调查监测、救护、栖息地巡护、疫源疫病防控、宣传等日常保护工作。                   </w:t>
            </w:r>
          </w:p>
          <w:p w14:paraId="168BA367">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 xml:space="preserve">2.开展陆生野生动植物猎捕或采集、人工繁育、经营利用、行政许可等行政监管工作。                                 3.负责查处违反陆生野生动物保护法律法规的行为。                                                   </w:t>
            </w:r>
          </w:p>
          <w:p w14:paraId="7DFA0A4E">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4.开展野生动物保护宣传工作。</w:t>
            </w:r>
          </w:p>
        </w:tc>
        <w:tc>
          <w:tcPr>
            <w:tcW w:w="5250" w:type="dxa"/>
            <w:vAlign w:val="center"/>
          </w:tcPr>
          <w:p w14:paraId="109507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.配合做好陆生野生动物保护宣传工作。</w:t>
            </w:r>
          </w:p>
          <w:p w14:paraId="08143C28">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 xml:space="preserve">.发现或收到人工繁育、驯养陆生野生动物和非法买卖野生动物及其制品的线索后及时制止并上报。                                                                                 </w:t>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.调解因野生动物造成的村民人身伤害、财产损失等矛盾纠纷，协助有关部门做好补偿等工作。</w:t>
            </w:r>
          </w:p>
        </w:tc>
      </w:tr>
      <w:tr w14:paraId="10024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7633B644">
            <w:pPr>
              <w:spacing w:line="256" w:lineRule="auto"/>
              <w:jc w:val="center"/>
              <w:rPr>
                <w:rFonts w:hint="default" w:ascii="Times New Roman" w:hAnsi="Times New Roman"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89</w:t>
            </w:r>
          </w:p>
        </w:tc>
        <w:tc>
          <w:tcPr>
            <w:tcW w:w="1813" w:type="dxa"/>
            <w:vAlign w:val="center"/>
          </w:tcPr>
          <w:p w14:paraId="07428FA7">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开展水源地保护相关工作</w:t>
            </w:r>
          </w:p>
        </w:tc>
        <w:tc>
          <w:tcPr>
            <w:tcW w:w="1813" w:type="dxa"/>
            <w:vAlign w:val="center"/>
          </w:tcPr>
          <w:p w14:paraId="5CED9095">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县农业农村局</w:t>
            </w:r>
          </w:p>
        </w:tc>
        <w:tc>
          <w:tcPr>
            <w:tcW w:w="4441" w:type="dxa"/>
            <w:vAlign w:val="center"/>
          </w:tcPr>
          <w:p w14:paraId="4C63F6A8">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1.负责查处水源地违法违规行为。</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2.负责全县水源地保护工作。</w:t>
            </w:r>
          </w:p>
        </w:tc>
        <w:tc>
          <w:tcPr>
            <w:tcW w:w="5250" w:type="dxa"/>
            <w:vAlign w:val="center"/>
          </w:tcPr>
          <w:p w14:paraId="4F025AEF">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1.加强水源地保护，定期开展巡查，发现问题及时上报。</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2.协助处理违法违规问题。</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3.负责宣传全镇水源地保护政策。</w:t>
            </w:r>
          </w:p>
        </w:tc>
      </w:tr>
      <w:tr w14:paraId="6DFF3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3" w:hRule="atLeast"/>
        </w:trPr>
        <w:tc>
          <w:tcPr>
            <w:tcW w:w="732" w:type="dxa"/>
            <w:shd w:val="clear" w:color="auto" w:fill="auto"/>
            <w:vAlign w:val="center"/>
          </w:tcPr>
          <w:p w14:paraId="6618D334">
            <w:pPr>
              <w:spacing w:line="256" w:lineRule="auto"/>
              <w:jc w:val="center"/>
              <w:rPr>
                <w:rFonts w:hint="default" w:ascii="Times New Roman" w:hAnsi="Times New Roman"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90</w:t>
            </w:r>
          </w:p>
        </w:tc>
        <w:tc>
          <w:tcPr>
            <w:tcW w:w="1813" w:type="dxa"/>
            <w:vAlign w:val="center"/>
          </w:tcPr>
          <w:p w14:paraId="7349FD76">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大气污染防治工作</w:t>
            </w:r>
          </w:p>
        </w:tc>
        <w:tc>
          <w:tcPr>
            <w:tcW w:w="1813" w:type="dxa"/>
            <w:vAlign w:val="center"/>
          </w:tcPr>
          <w:p w14:paraId="7AD68EF7">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友谊生态环境局</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县发展改革局</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县市场监管局</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县住房城乡建设局</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县公安局</w:t>
            </w:r>
          </w:p>
        </w:tc>
        <w:tc>
          <w:tcPr>
            <w:tcW w:w="4441" w:type="dxa"/>
            <w:vAlign w:val="center"/>
          </w:tcPr>
          <w:p w14:paraId="4762C234">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1.友谊生态环境局负责制定阶段大气污染防治计划，组织制定并更新重污染天气的应急预案，承担市级下发大气污染减排任务，推进重点行业企业大气污染防治整治提升。</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2.县发展改革局负责清洁能源开发利用工作。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3.县市场监管局会同友谊生态环境局对锅炉进口、销售和使用环节执行环境保护标准或者要求的情况进行监督检查。</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4.县住房城乡建设局负责建筑工程扬尘污染防治。</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5.县公安局负责机动车大气污染防治。</w:t>
            </w:r>
          </w:p>
        </w:tc>
        <w:tc>
          <w:tcPr>
            <w:tcW w:w="5250" w:type="dxa"/>
            <w:vAlign w:val="center"/>
          </w:tcPr>
          <w:p w14:paraId="35D3A3C6">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1.负责加强大气环境保护宣传，普及大气污染防治法律法规和科学知识。</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2.对大气污染防治开展日常巡查，对涉嫌环境违法行为及时上报有关部门。</w:t>
            </w:r>
          </w:p>
        </w:tc>
      </w:tr>
      <w:tr w14:paraId="65A54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001E7932">
            <w:pPr>
              <w:spacing w:line="256" w:lineRule="auto"/>
              <w:jc w:val="center"/>
              <w:rPr>
                <w:rFonts w:hint="default" w:ascii="Times New Roman" w:hAnsi="Times New Roman"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91</w:t>
            </w:r>
          </w:p>
        </w:tc>
        <w:tc>
          <w:tcPr>
            <w:tcW w:w="1813" w:type="dxa"/>
            <w:vAlign w:val="center"/>
          </w:tcPr>
          <w:p w14:paraId="3D7FA412">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湿地资源保护</w:t>
            </w:r>
          </w:p>
        </w:tc>
        <w:tc>
          <w:tcPr>
            <w:tcW w:w="1813" w:type="dxa"/>
            <w:vAlign w:val="center"/>
          </w:tcPr>
          <w:p w14:paraId="7531B27D">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县自然资源局</w:t>
            </w:r>
          </w:p>
        </w:tc>
        <w:tc>
          <w:tcPr>
            <w:tcW w:w="4441" w:type="dxa"/>
            <w:vAlign w:val="center"/>
          </w:tcPr>
          <w:p w14:paraId="2D245A27">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对在湿地范围内采矿、取土、烧荒</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w:t>
            </w:r>
            <w: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放牧、砍伐林木、捕捞、猎捕保护的野生动物、捡拾鸟卵、采集国家或者省重点保护的野生植物；破坏鱼类等水生生物洄游通道和野生动物的重要繁殖区及其栖息地的处罚。</w:t>
            </w:r>
          </w:p>
        </w:tc>
        <w:tc>
          <w:tcPr>
            <w:tcW w:w="5250" w:type="dxa"/>
            <w:vAlign w:val="center"/>
          </w:tcPr>
          <w:p w14:paraId="150537D3">
            <w:pPr>
              <w:keepNext w:val="0"/>
              <w:keepLines w:val="0"/>
              <w:widowControl/>
              <w:suppressLineNumbers w:val="0"/>
              <w:jc w:val="both"/>
              <w:textAlignment w:val="cente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配合开展</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辖区湿地</w:t>
            </w:r>
            <w: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巡护，发现违法线索及时上报。</w:t>
            </w:r>
          </w:p>
        </w:tc>
      </w:tr>
      <w:tr w14:paraId="30E0B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41818225">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92</w:t>
            </w:r>
          </w:p>
        </w:tc>
        <w:tc>
          <w:tcPr>
            <w:tcW w:w="1813" w:type="dxa"/>
            <w:shd w:val="clear" w:color="auto" w:fill="auto"/>
            <w:vAlign w:val="center"/>
          </w:tcPr>
          <w:p w14:paraId="2B10E4B2">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对排放畜禽养殖废弃物不符合国家或者地方规定的污染物排放标准或者总量控制指标的行为进行处罚</w:t>
            </w:r>
          </w:p>
        </w:tc>
        <w:tc>
          <w:tcPr>
            <w:tcW w:w="1813" w:type="dxa"/>
            <w:shd w:val="clear" w:color="auto" w:fill="auto"/>
            <w:vAlign w:val="center"/>
          </w:tcPr>
          <w:p w14:paraId="2F775E5E">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友谊生态环境局</w:t>
            </w:r>
          </w:p>
        </w:tc>
        <w:tc>
          <w:tcPr>
            <w:tcW w:w="4441" w:type="dxa"/>
            <w:shd w:val="clear" w:color="auto" w:fill="auto"/>
            <w:vAlign w:val="center"/>
          </w:tcPr>
          <w:p w14:paraId="7D0A71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spacing w:val="8"/>
                <w:kern w:val="0"/>
                <w:sz w:val="20"/>
                <w:szCs w:val="20"/>
                <w:highlight w:val="none"/>
                <w:lang w:val="en-US" w:eastAsia="zh-CN" w:bidi="ar-SA"/>
              </w:rPr>
              <w:t>对排放畜禽养殖废弃物不符合国家或者地方规定的污染物排放标准或者总量控制指标的责令限期治理，可以处以罚款。</w:t>
            </w:r>
          </w:p>
        </w:tc>
        <w:tc>
          <w:tcPr>
            <w:tcW w:w="5250" w:type="dxa"/>
            <w:shd w:val="clear" w:color="auto" w:fill="auto"/>
            <w:vAlign w:val="center"/>
          </w:tcPr>
          <w:p w14:paraId="4089C26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default" w:ascii="Times New Roman" w:hAnsi="Times New Roman" w:eastAsia="仿宋_GB2312" w:cs="Times New Roman"/>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spacing w:val="8"/>
                <w:kern w:val="0"/>
                <w:sz w:val="20"/>
                <w:szCs w:val="20"/>
                <w:highlight w:val="none"/>
                <w:lang w:val="en-US" w:eastAsia="zh-CN" w:bidi="ar-SA"/>
              </w:rPr>
              <w:t>负责对排放畜禽养殖废弃物不符合国家或者地方规定的污染物排放标准或者总量控制指标的行为，定期开展巡查，发现违法行为及时制止并上报。</w:t>
            </w:r>
          </w:p>
        </w:tc>
      </w:tr>
      <w:tr w14:paraId="6337E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4049" w:type="dxa"/>
            <w:gridSpan w:val="5"/>
            <w:shd w:val="clear" w:color="auto" w:fill="auto"/>
            <w:vAlign w:val="center"/>
          </w:tcPr>
          <w:p w14:paraId="75D6C63B">
            <w:pPr>
              <w:spacing w:line="256" w:lineRule="auto"/>
              <w:ind w:firstLine="236" w:firstLineChars="100"/>
              <w:jc w:val="both"/>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十一、城乡建设（5项）</w:t>
            </w:r>
          </w:p>
        </w:tc>
      </w:tr>
      <w:tr w14:paraId="1C463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1BB8A805">
            <w:pPr>
              <w:spacing w:before="58" w:line="195" w:lineRule="auto"/>
              <w:jc w:val="center"/>
              <w:rPr>
                <w:rFonts w:hint="default" w:ascii="Times New Roman" w:hAnsi="Times New Roman"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93</w:t>
            </w:r>
          </w:p>
        </w:tc>
        <w:tc>
          <w:tcPr>
            <w:tcW w:w="1813" w:type="dxa"/>
            <w:vAlign w:val="center"/>
          </w:tcPr>
          <w:p w14:paraId="780121B9">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房屋安全工作</w:t>
            </w:r>
          </w:p>
        </w:tc>
        <w:tc>
          <w:tcPr>
            <w:tcW w:w="1813" w:type="dxa"/>
            <w:vAlign w:val="center"/>
          </w:tcPr>
          <w:p w14:paraId="156EAC84">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县住房城乡建设局</w:t>
            </w:r>
          </w:p>
        </w:tc>
        <w:tc>
          <w:tcPr>
            <w:tcW w:w="4441" w:type="dxa"/>
            <w:vAlign w:val="center"/>
          </w:tcPr>
          <w:p w14:paraId="3B3D2AC9">
            <w:pPr>
              <w:keepNext w:val="0"/>
              <w:keepLines w:val="0"/>
              <w:widowControl/>
              <w:suppressLineNumbers w:val="0"/>
              <w:jc w:val="left"/>
              <w:textAlignment w:val="cente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推进房屋安全隐患排查整治工作。</w:t>
            </w:r>
          </w:p>
        </w:tc>
        <w:tc>
          <w:tcPr>
            <w:tcW w:w="5250" w:type="dxa"/>
            <w:vAlign w:val="center"/>
          </w:tcPr>
          <w:p w14:paraId="6F234494">
            <w:pPr>
              <w:keepNext w:val="0"/>
              <w:keepLines w:val="0"/>
              <w:widowControl/>
              <w:suppressLineNumbers w:val="0"/>
              <w:jc w:val="left"/>
              <w:textAlignment w:val="cente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1.配合做好隐患房屋日常巡查，发现问题及时进行警示。</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2.做好房屋日常巡查，配合做好住房建筑信息录入，发现疑似隐患房屋进行上报。</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3.发现极端天气造成房屋隐患，及时转移安置人员。</w:t>
            </w:r>
          </w:p>
        </w:tc>
      </w:tr>
      <w:tr w14:paraId="0911A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639FDA6C">
            <w:pPr>
              <w:spacing w:before="58" w:line="195" w:lineRule="auto"/>
              <w:jc w:val="center"/>
              <w:rPr>
                <w:rFonts w:hint="default" w:ascii="Times New Roman" w:hAnsi="Times New Roman"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94</w:t>
            </w:r>
          </w:p>
        </w:tc>
        <w:tc>
          <w:tcPr>
            <w:tcW w:w="1813" w:type="dxa"/>
            <w:vAlign w:val="center"/>
          </w:tcPr>
          <w:p w14:paraId="1D3C3A25">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乡道、村道建设规划工作</w:t>
            </w:r>
          </w:p>
        </w:tc>
        <w:tc>
          <w:tcPr>
            <w:tcW w:w="1813" w:type="dxa"/>
            <w:vAlign w:val="center"/>
          </w:tcPr>
          <w:p w14:paraId="0531F6BC">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县交通运输局</w:t>
            </w:r>
          </w:p>
        </w:tc>
        <w:tc>
          <w:tcPr>
            <w:tcW w:w="4441" w:type="dxa"/>
            <w:vAlign w:val="center"/>
          </w:tcPr>
          <w:p w14:paraId="3B5ECD08">
            <w:pPr>
              <w:keepNext w:val="0"/>
              <w:keepLines w:val="0"/>
              <w:widowControl/>
              <w:suppressLineNumbers w:val="0"/>
              <w:jc w:val="left"/>
              <w:textAlignment w:val="cente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1.负责农村公路建设规划的编制工作。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2.负责农村公路管理、养护及公路绿化等相关工作。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3.负责农村公路新改建及大修养护工程。</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4.负责农村公路超限车辆治理工作。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5.负责农村公路“路长制”检查督查工作。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6.负责农村战备公路建设维护工作，承担国防动员有关工作。</w:t>
            </w:r>
          </w:p>
        </w:tc>
        <w:tc>
          <w:tcPr>
            <w:tcW w:w="5250" w:type="dxa"/>
            <w:vAlign w:val="center"/>
          </w:tcPr>
          <w:p w14:paraId="66BC5D91">
            <w:pPr>
              <w:keepNext w:val="0"/>
              <w:keepLines w:val="0"/>
              <w:widowControl/>
              <w:suppressLineNumbers w:val="0"/>
              <w:jc w:val="left"/>
              <w:textAlignment w:val="cente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1.结合工作实际，提出规划申请，摸排道路交通相关基础数据，配合做好公路建设相关工作。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2.负责实施乡村级农村公路的非专业性日常养护及路域环境综合治理工作。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3.配合实施战备公路交通工程建设维护及交通战备国防动员有关工作。</w:t>
            </w:r>
          </w:p>
        </w:tc>
      </w:tr>
      <w:tr w14:paraId="180F6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5D7BC04C">
            <w:pPr>
              <w:spacing w:before="58" w:line="195" w:lineRule="auto"/>
              <w:jc w:val="center"/>
              <w:rPr>
                <w:rFonts w:hint="default" w:ascii="Times New Roman" w:hAnsi="Times New Roman"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95</w:t>
            </w:r>
          </w:p>
        </w:tc>
        <w:tc>
          <w:tcPr>
            <w:tcW w:w="1813" w:type="dxa"/>
            <w:vAlign w:val="center"/>
          </w:tcPr>
          <w:p w14:paraId="090E9A15">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农村低收入群体住房安全保障工作</w:t>
            </w:r>
          </w:p>
        </w:tc>
        <w:tc>
          <w:tcPr>
            <w:tcW w:w="1813" w:type="dxa"/>
            <w:vAlign w:val="center"/>
          </w:tcPr>
          <w:p w14:paraId="6090B392">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县农业农村局</w:t>
            </w:r>
          </w:p>
        </w:tc>
        <w:tc>
          <w:tcPr>
            <w:tcW w:w="4441" w:type="dxa"/>
            <w:vAlign w:val="center"/>
          </w:tcPr>
          <w:p w14:paraId="41E713FE">
            <w:pPr>
              <w:keepNext w:val="0"/>
              <w:keepLines w:val="0"/>
              <w:widowControl/>
              <w:suppressLineNumbers w:val="0"/>
              <w:jc w:val="left"/>
              <w:textAlignment w:val="cente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负责会同有关部门对因病因灾、因意外事故等刚性支出较大或收入大幅缩减导致基本生活出现严重困难家庭、农村易返贫致贫户、符合条件的其他脱贫户的申请对象农村低收入人口审核确认并按月反馈至住建部门进行信息确认。</w:t>
            </w:r>
          </w:p>
        </w:tc>
        <w:tc>
          <w:tcPr>
            <w:tcW w:w="5250" w:type="dxa"/>
            <w:vAlign w:val="center"/>
          </w:tcPr>
          <w:p w14:paraId="0ED50209">
            <w:pPr>
              <w:keepNext w:val="0"/>
              <w:keepLines w:val="0"/>
              <w:widowControl/>
              <w:suppressLineNumbers w:val="0"/>
              <w:jc w:val="left"/>
              <w:textAlignment w:val="cente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1.向农户普及农村低收入群体住房安全保障政策，重点解释因病因灾、意外事故等刚性支出较大导致基本生活困难家庭的认定标准及申报流程</w:t>
            </w:r>
            <w: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2.开展家庭经济状况比对，排除重复申报或不符合条件的对象。</w:t>
            </w:r>
          </w:p>
        </w:tc>
      </w:tr>
      <w:tr w14:paraId="2BE0E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41DFFA69">
            <w:pPr>
              <w:spacing w:before="58" w:line="195" w:lineRule="auto"/>
              <w:jc w:val="center"/>
              <w:rPr>
                <w:rFonts w:hint="default" w:ascii="Times New Roman" w:hAnsi="Times New Roman"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96</w:t>
            </w:r>
          </w:p>
        </w:tc>
        <w:tc>
          <w:tcPr>
            <w:tcW w:w="1813" w:type="dxa"/>
            <w:vAlign w:val="center"/>
          </w:tcPr>
          <w:p w14:paraId="732E0DD5">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做好国土空间规划、村庄规划等工作</w:t>
            </w:r>
          </w:p>
        </w:tc>
        <w:tc>
          <w:tcPr>
            <w:tcW w:w="1813" w:type="dxa"/>
            <w:vAlign w:val="center"/>
          </w:tcPr>
          <w:p w14:paraId="4F81CC7C">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县自然资源局</w:t>
            </w:r>
          </w:p>
        </w:tc>
        <w:tc>
          <w:tcPr>
            <w:tcW w:w="4441" w:type="dxa"/>
            <w:vAlign w:val="center"/>
          </w:tcPr>
          <w:p w14:paraId="7FA9039A">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1.指导各乡镇开展国土空间规划编制的工作。</w:t>
            </w:r>
          </w:p>
          <w:p w14:paraId="3EB8E296">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2.执行国土空间规划的规范和政策，承担国土空间详细规划的管理责任。</w:t>
            </w:r>
          </w:p>
          <w:p w14:paraId="73302D9C">
            <w:pPr>
              <w:keepNext w:val="0"/>
              <w:keepLines w:val="0"/>
              <w:widowControl/>
              <w:suppressLineNumbers w:val="0"/>
              <w:jc w:val="left"/>
              <w:textAlignment w:val="cente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3.提供专业的指导和建议，确保规划的科学性和合理性。</w:t>
            </w:r>
          </w:p>
        </w:tc>
        <w:tc>
          <w:tcPr>
            <w:tcW w:w="5250" w:type="dxa"/>
            <w:vAlign w:val="center"/>
          </w:tcPr>
          <w:p w14:paraId="09AAD1B5">
            <w:pPr>
              <w:keepNext w:val="0"/>
              <w:keepLines w:val="0"/>
              <w:widowControl/>
              <w:suppressLineNumbers w:val="0"/>
              <w:jc w:val="left"/>
              <w:textAlignment w:val="cente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配合做好本镇、村两级国土空间规划、村庄规划工作，并按照要求组织实施。</w:t>
            </w:r>
          </w:p>
        </w:tc>
      </w:tr>
      <w:tr w14:paraId="4B9C0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4" w:hRule="atLeast"/>
        </w:trPr>
        <w:tc>
          <w:tcPr>
            <w:tcW w:w="732" w:type="dxa"/>
            <w:shd w:val="clear" w:color="auto" w:fill="auto"/>
            <w:vAlign w:val="center"/>
          </w:tcPr>
          <w:p w14:paraId="153BC3A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Arial" w:cs="Times New Roman"/>
                <w:snapToGrid w:val="0"/>
                <w:color w:val="000000"/>
                <w:kern w:val="0"/>
                <w:sz w:val="20"/>
                <w:szCs w:val="20"/>
                <w:highlight w:val="none"/>
                <w:lang w:val="en-US" w:eastAsia="zh-CN" w:bidi="ar-SA"/>
              </w:rPr>
            </w:pPr>
            <w:r>
              <w:rPr>
                <w:rFonts w:hint="eastAsia" w:ascii="Times New Roman" w:hAnsi="Times New Roman" w:cs="Times New Roman"/>
                <w:snapToGrid w:val="0"/>
                <w:color w:val="000000"/>
                <w:kern w:val="0"/>
                <w:sz w:val="20"/>
                <w:szCs w:val="20"/>
                <w:highlight w:val="none"/>
                <w:lang w:val="en-US" w:eastAsia="zh-CN" w:bidi="ar-SA"/>
              </w:rPr>
              <w:t>97</w:t>
            </w:r>
          </w:p>
        </w:tc>
        <w:tc>
          <w:tcPr>
            <w:tcW w:w="1813" w:type="dxa"/>
            <w:shd w:val="clear" w:color="auto" w:fill="auto"/>
            <w:vAlign w:val="center"/>
          </w:tcPr>
          <w:p w14:paraId="6855703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城乡建设统计信息管理系统（村乡建设统计年报）、全国村庄建设信息系统填报</w:t>
            </w:r>
          </w:p>
        </w:tc>
        <w:tc>
          <w:tcPr>
            <w:tcW w:w="1813" w:type="dxa"/>
            <w:shd w:val="clear" w:color="auto" w:fill="auto"/>
            <w:vAlign w:val="center"/>
          </w:tcPr>
          <w:p w14:paraId="2A2D6E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县住房城乡建设局</w:t>
            </w:r>
          </w:p>
        </w:tc>
        <w:tc>
          <w:tcPr>
            <w:tcW w:w="4441" w:type="dxa"/>
            <w:shd w:val="clear" w:color="auto" w:fill="auto"/>
            <w:vAlign w:val="center"/>
          </w:tcPr>
          <w:p w14:paraId="4310B14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汇总县辖区村乡数据，复核并上报。</w:t>
            </w:r>
          </w:p>
        </w:tc>
        <w:tc>
          <w:tcPr>
            <w:tcW w:w="5250" w:type="dxa"/>
            <w:shd w:val="clear" w:color="auto" w:fill="auto"/>
            <w:vAlign w:val="center"/>
          </w:tcPr>
          <w:p w14:paraId="64E4DD3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填报村镇基本情况、市政公用设施、房屋建筑、投资建设等基础数据。</w:t>
            </w:r>
          </w:p>
        </w:tc>
      </w:tr>
      <w:tr w14:paraId="3E925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4049" w:type="dxa"/>
            <w:gridSpan w:val="5"/>
            <w:shd w:val="clear" w:color="auto" w:fill="auto"/>
            <w:vAlign w:val="center"/>
          </w:tcPr>
          <w:p w14:paraId="2E9F1D12">
            <w:pPr>
              <w:spacing w:line="256" w:lineRule="auto"/>
              <w:ind w:firstLine="236" w:firstLineChars="100"/>
              <w:jc w:val="both"/>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十二、文化和旅游（5项）</w:t>
            </w:r>
          </w:p>
        </w:tc>
      </w:tr>
      <w:tr w14:paraId="2D4A1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5" w:hRule="atLeast"/>
        </w:trPr>
        <w:tc>
          <w:tcPr>
            <w:tcW w:w="732" w:type="dxa"/>
            <w:shd w:val="clear" w:color="auto" w:fill="auto"/>
            <w:vAlign w:val="center"/>
          </w:tcPr>
          <w:p w14:paraId="57ED9234">
            <w:pPr>
              <w:spacing w:line="256" w:lineRule="auto"/>
              <w:jc w:val="center"/>
              <w:rPr>
                <w:rFonts w:hint="default" w:ascii="Times New Roman" w:hAnsi="Times New Roman"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98</w:t>
            </w:r>
          </w:p>
        </w:tc>
        <w:tc>
          <w:tcPr>
            <w:tcW w:w="1813" w:type="dxa"/>
            <w:vAlign w:val="center"/>
          </w:tcPr>
          <w:p w14:paraId="0C105212">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发展全民体育运动</w:t>
            </w:r>
          </w:p>
        </w:tc>
        <w:tc>
          <w:tcPr>
            <w:tcW w:w="1813" w:type="dxa"/>
            <w:vAlign w:val="center"/>
          </w:tcPr>
          <w:p w14:paraId="6C30AB13">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县教育和体育局</w:t>
            </w:r>
          </w:p>
        </w:tc>
        <w:tc>
          <w:tcPr>
            <w:tcW w:w="4441" w:type="dxa"/>
            <w:vAlign w:val="center"/>
          </w:tcPr>
          <w:p w14:paraId="176AA55A">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1.贯彻落实国务院《全民健身计划》，更好满足人民群众的健身和健康需求。</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2.组织开展群众性体育活动和竞赛活动，开展国民体质检测等工作。</w:t>
            </w:r>
          </w:p>
        </w:tc>
        <w:tc>
          <w:tcPr>
            <w:tcW w:w="5250" w:type="dxa"/>
            <w:vAlign w:val="center"/>
          </w:tcPr>
          <w:p w14:paraId="0F64CA4A">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1.对配置的体育器材进行接收、安装，负责日常的管理和维护。</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2.配合开展全民体育健身活动和组织参加体育活动。</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3.配合做好体育健康标准和学生体质健康检测，开展国民体质检测。</w:t>
            </w:r>
          </w:p>
        </w:tc>
      </w:tr>
      <w:tr w14:paraId="34280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732" w:type="dxa"/>
            <w:shd w:val="clear" w:color="auto" w:fill="auto"/>
            <w:vAlign w:val="center"/>
          </w:tcPr>
          <w:p w14:paraId="32F2A250">
            <w:pPr>
              <w:spacing w:line="256" w:lineRule="auto"/>
              <w:jc w:val="center"/>
              <w:rPr>
                <w:rFonts w:hint="default" w:ascii="Times New Roman" w:hAnsi="Times New Roman"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99</w:t>
            </w:r>
          </w:p>
        </w:tc>
        <w:tc>
          <w:tcPr>
            <w:tcW w:w="1813" w:type="dxa"/>
            <w:vAlign w:val="center"/>
          </w:tcPr>
          <w:p w14:paraId="6D883755">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推动文化事业发展，开展非物质文化遗产保护工作</w:t>
            </w:r>
          </w:p>
        </w:tc>
        <w:tc>
          <w:tcPr>
            <w:tcW w:w="1813" w:type="dxa"/>
            <w:vAlign w:val="center"/>
          </w:tcPr>
          <w:p w14:paraId="1B00EB34">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县文化广电和旅游局</w:t>
            </w:r>
          </w:p>
        </w:tc>
        <w:tc>
          <w:tcPr>
            <w:tcW w:w="4441" w:type="dxa"/>
            <w:vAlign w:val="center"/>
          </w:tcPr>
          <w:p w14:paraId="42FDAB77">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1.推动文化事业发展，指导、协调文化馆开展送文化下乡、重大文艺演出等活动。</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2.组织开展非物质文化遗产保护工作。</w:t>
            </w:r>
          </w:p>
        </w:tc>
        <w:tc>
          <w:tcPr>
            <w:tcW w:w="5250" w:type="dxa"/>
            <w:vAlign w:val="center"/>
          </w:tcPr>
          <w:p w14:paraId="28A80E24">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1.开展送文化下乡服务、同时举办群众性广场文艺演出活动。</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2.挖掘提供非物质文化遗产保护项目，做好项目传承保护等工作。</w:t>
            </w:r>
          </w:p>
        </w:tc>
      </w:tr>
      <w:tr w14:paraId="0756C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7190C045">
            <w:pPr>
              <w:spacing w:line="256" w:lineRule="auto"/>
              <w:jc w:val="center"/>
              <w:rPr>
                <w:rFonts w:hint="default" w:ascii="Times New Roman" w:hAnsi="Times New Roman"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100</w:t>
            </w:r>
          </w:p>
        </w:tc>
        <w:tc>
          <w:tcPr>
            <w:tcW w:w="1813" w:type="dxa"/>
            <w:vAlign w:val="center"/>
          </w:tcPr>
          <w:p w14:paraId="24007A6E">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文物保护工作</w:t>
            </w:r>
          </w:p>
        </w:tc>
        <w:tc>
          <w:tcPr>
            <w:tcW w:w="1813" w:type="dxa"/>
            <w:vAlign w:val="center"/>
          </w:tcPr>
          <w:p w14:paraId="4FE1FC39">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县文化广电和旅游局</w:t>
            </w:r>
          </w:p>
        </w:tc>
        <w:tc>
          <w:tcPr>
            <w:tcW w:w="4441" w:type="dxa"/>
            <w:vAlign w:val="center"/>
          </w:tcPr>
          <w:p w14:paraId="588D3AE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.拟定文物保护和博物馆发展计划并组织实施。</w:t>
            </w:r>
          </w:p>
          <w:p w14:paraId="3B9F1C9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.组织文物资源的普查、规划、保护和项目申报。</w:t>
            </w:r>
          </w:p>
          <w:p w14:paraId="57F2498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.做好文物保护工作，加强博物馆日常管理，进行抢救保护和弘扬利用工作。</w:t>
            </w:r>
          </w:p>
          <w:p w14:paraId="34CCFBD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default" w:ascii="Times New Roman" w:hAnsi="Times New Roman" w:eastAsia="仿宋_GB2312" w:cs="Times New Roman"/>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.组织申报县级、省级、国家级文物保护单位。</w:t>
            </w:r>
          </w:p>
          <w:p w14:paraId="074CB930">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default" w:ascii="Times New Roman" w:hAnsi="Times New Roman" w:eastAsia="仿宋_GB2312" w:cs="Times New Roman"/>
                <w:snapToGrid w:val="0"/>
                <w:color w:val="000000"/>
                <w:spacing w:val="8"/>
                <w:kern w:val="0"/>
                <w:sz w:val="20"/>
                <w:szCs w:val="20"/>
                <w:highlight w:val="none"/>
                <w:lang w:val="en-US" w:eastAsia="zh-CN" w:bidi="ar-SA"/>
              </w:rPr>
              <w:t>5</w:t>
            </w:r>
            <w:r>
              <w:rPr>
                <w:rFonts w:hint="eastAsia" w:ascii="仿宋_GB2312" w:hAnsi="仿宋_GB2312" w:eastAsia="仿宋_GB2312" w:cs="仿宋_GB2312"/>
                <w:snapToGrid w:val="0"/>
                <w:color w:val="000000"/>
                <w:spacing w:val="8"/>
                <w:kern w:val="0"/>
                <w:sz w:val="20"/>
                <w:szCs w:val="20"/>
                <w:highlight w:val="none"/>
                <w:lang w:val="en-US" w:eastAsia="zh-CN" w:bidi="ar-SA"/>
              </w:rPr>
              <w:t>.承担全县文物行政督察工作。</w:t>
            </w:r>
          </w:p>
        </w:tc>
        <w:tc>
          <w:tcPr>
            <w:tcW w:w="5250" w:type="dxa"/>
            <w:vAlign w:val="center"/>
          </w:tcPr>
          <w:p w14:paraId="6E32D7A4">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1.开展日常巡查工作，发现疑似文物或破坏文物现象及时上报。</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2.做好文物保护法律法规的宣传工作，提高群众文物保护意识。</w:t>
            </w:r>
          </w:p>
        </w:tc>
      </w:tr>
      <w:tr w14:paraId="5BB65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248B3245">
            <w:pPr>
              <w:spacing w:line="256" w:lineRule="auto"/>
              <w:jc w:val="center"/>
              <w:rPr>
                <w:rFonts w:hint="default" w:ascii="Times New Roman" w:hAnsi="Times New Roman"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101</w:t>
            </w:r>
          </w:p>
        </w:tc>
        <w:tc>
          <w:tcPr>
            <w:tcW w:w="1813" w:type="dxa"/>
            <w:vAlign w:val="center"/>
          </w:tcPr>
          <w:p w14:paraId="66FD52B4">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促进旅游产业发展</w:t>
            </w:r>
          </w:p>
        </w:tc>
        <w:tc>
          <w:tcPr>
            <w:tcW w:w="1813" w:type="dxa"/>
            <w:vAlign w:val="center"/>
          </w:tcPr>
          <w:p w14:paraId="01D5955F">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县文化广电和旅游局</w:t>
            </w:r>
          </w:p>
        </w:tc>
        <w:tc>
          <w:tcPr>
            <w:tcW w:w="4441" w:type="dxa"/>
            <w:vAlign w:val="center"/>
          </w:tcPr>
          <w:p w14:paraId="75530F48">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spacing w:val="8"/>
                <w:kern w:val="0"/>
                <w:sz w:val="20"/>
                <w:szCs w:val="20"/>
                <w:lang w:val="en-US" w:eastAsia="zh-CN" w:bidi="ar-SA"/>
              </w:rPr>
              <w:t>1.制定促进旅游业发展的政策措施，加强旅游基础设施建设，开展旅游形象宣传和产品推广，保护旅游资源，加强旅游市场综合监管，维护旅游投资者、经营者和旅游者合法权益，营造绿色、健康、文明、安全的旅游环境。                                      2.负责旅游业发展的综合协调、行业指导、宣传推广，并会同相关部门共同做好促进和保障旅游业发展、旅游公共服务和旅游监督管理等工作。</w:t>
            </w:r>
          </w:p>
        </w:tc>
        <w:tc>
          <w:tcPr>
            <w:tcW w:w="5250" w:type="dxa"/>
            <w:vAlign w:val="center"/>
          </w:tcPr>
          <w:p w14:paraId="433A5D19">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1.配合做好旅游产品开发和保护利用。</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 xml:space="preserve">2.支持和发展乡村旅游，做好乡村旅游宣传工作。 </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3.配合做好旅游者权益维护工作，配合处理突发性旅游事故。</w:t>
            </w:r>
          </w:p>
        </w:tc>
      </w:tr>
      <w:tr w14:paraId="135CC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6884F89D">
            <w:pPr>
              <w:spacing w:line="256" w:lineRule="auto"/>
              <w:jc w:val="center"/>
              <w:rPr>
                <w:rFonts w:hint="default" w:ascii="Times New Roman" w:hAnsi="Times New Roman"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10</w:t>
            </w: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2</w:t>
            </w:r>
          </w:p>
        </w:tc>
        <w:tc>
          <w:tcPr>
            <w:tcW w:w="1813" w:type="dxa"/>
            <w:vAlign w:val="center"/>
          </w:tcPr>
          <w:p w14:paraId="3389CE1E">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开展文艺进乡村（社区）工作</w:t>
            </w:r>
          </w:p>
        </w:tc>
        <w:tc>
          <w:tcPr>
            <w:tcW w:w="1813" w:type="dxa"/>
            <w:vAlign w:val="center"/>
          </w:tcPr>
          <w:p w14:paraId="453B2624">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县文联</w:t>
            </w:r>
          </w:p>
        </w:tc>
        <w:tc>
          <w:tcPr>
            <w:tcW w:w="4441" w:type="dxa"/>
            <w:vAlign w:val="center"/>
          </w:tcPr>
          <w:p w14:paraId="68E60489">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1.策划并组织文艺工作者深入乡村开展文艺演出、采风创作等活动，丰富乡村文化生活，推动文艺资源共享。</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2.组织文艺志愿者为乡村提供文艺服务，动员社会力量参与乡村文艺建设，提升乡村文化水平，促进乡村文化繁荣。</w:t>
            </w:r>
          </w:p>
        </w:tc>
        <w:tc>
          <w:tcPr>
            <w:tcW w:w="5250" w:type="dxa"/>
            <w:vAlign w:val="center"/>
          </w:tcPr>
          <w:p w14:paraId="374B009A">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1.配合提供合适的场地用于开展文艺演出、文艺创作等活动并提供必要的后勤支持，如电力、音响设备、座椅等。</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2.协助通过广播、微信群等渠道宣传活动并组织村民观看参与，协调文艺志愿者与村民互动。</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3.配合活动期间的安全保障，包括秩序维护、应急处理等。</w:t>
            </w:r>
          </w:p>
        </w:tc>
      </w:tr>
      <w:tr w14:paraId="298FC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4049" w:type="dxa"/>
            <w:gridSpan w:val="5"/>
            <w:shd w:val="clear" w:color="auto" w:fill="auto"/>
            <w:vAlign w:val="center"/>
          </w:tcPr>
          <w:p w14:paraId="3A6410A6">
            <w:pPr>
              <w:spacing w:line="256" w:lineRule="auto"/>
              <w:ind w:firstLine="236" w:firstLineChars="100"/>
              <w:jc w:val="both"/>
              <w:rPr>
                <w:rFonts w:hint="eastAsia" w:ascii="Arial"/>
                <w:color w:val="000000" w:themeColor="text1"/>
                <w:sz w:val="21"/>
                <w:highlight w:val="none"/>
                <w:lang w:val="en-US" w:eastAsia="zh-CN"/>
                <w14:textFill>
                  <w14:solidFill>
                    <w14:schemeClr w14:val="tx1"/>
                  </w14:solidFill>
                </w14:textFill>
              </w:rPr>
            </w:pP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十三、卫生健康（5项）</w:t>
            </w:r>
          </w:p>
        </w:tc>
      </w:tr>
      <w:tr w14:paraId="01DF1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732" w:type="dxa"/>
            <w:shd w:val="clear" w:color="auto" w:fill="auto"/>
            <w:vAlign w:val="center"/>
          </w:tcPr>
          <w:p w14:paraId="7AE8688B">
            <w:pPr>
              <w:spacing w:line="256" w:lineRule="auto"/>
              <w:jc w:val="center"/>
              <w:rPr>
                <w:rFonts w:hint="default" w:ascii="Times New Roman" w:hAnsi="Times New Roman"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103</w:t>
            </w:r>
          </w:p>
        </w:tc>
        <w:tc>
          <w:tcPr>
            <w:tcW w:w="1813" w:type="dxa"/>
            <w:shd w:val="clear" w:color="auto" w:fill="auto"/>
            <w:vAlign w:val="center"/>
          </w:tcPr>
          <w:p w14:paraId="051BC95B">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人口统计与监测</w:t>
            </w:r>
          </w:p>
        </w:tc>
        <w:tc>
          <w:tcPr>
            <w:tcW w:w="1813" w:type="dxa"/>
            <w:vAlign w:val="center"/>
          </w:tcPr>
          <w:p w14:paraId="2A21D333">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县卫生健康局</w:t>
            </w:r>
          </w:p>
        </w:tc>
        <w:tc>
          <w:tcPr>
            <w:tcW w:w="4441" w:type="dxa"/>
            <w:vAlign w:val="center"/>
          </w:tcPr>
          <w:p w14:paraId="25FC48E9">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1.做好人口出生率统计工作。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2.开展人口信息监测工作。</w:t>
            </w:r>
          </w:p>
        </w:tc>
        <w:tc>
          <w:tcPr>
            <w:tcW w:w="5250" w:type="dxa"/>
            <w:vAlign w:val="center"/>
          </w:tcPr>
          <w:p w14:paraId="60DDC3F1">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1.做好出生上报、死亡情况信息录入等工作，每月变更全员妇幼系统数据。</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2.做好人口监测统计上报工作。</w:t>
            </w:r>
          </w:p>
        </w:tc>
      </w:tr>
      <w:tr w14:paraId="79ACB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4A344750">
            <w:pPr>
              <w:spacing w:line="256" w:lineRule="auto"/>
              <w:jc w:val="center"/>
              <w:rPr>
                <w:rFonts w:hint="default" w:ascii="Times New Roman" w:hAnsi="Times New Roman"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104</w:t>
            </w:r>
          </w:p>
        </w:tc>
        <w:tc>
          <w:tcPr>
            <w:tcW w:w="1813" w:type="dxa"/>
            <w:shd w:val="clear" w:color="auto" w:fill="auto"/>
            <w:vAlign w:val="center"/>
          </w:tcPr>
          <w:p w14:paraId="22758FE9">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传染病预防监控、群防群治工作和其他公共卫生工作</w:t>
            </w:r>
          </w:p>
        </w:tc>
        <w:tc>
          <w:tcPr>
            <w:tcW w:w="1813" w:type="dxa"/>
            <w:vAlign w:val="center"/>
          </w:tcPr>
          <w:p w14:paraId="1FB9B20C">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县卫生健康局</w:t>
            </w:r>
          </w:p>
        </w:tc>
        <w:tc>
          <w:tcPr>
            <w:tcW w:w="4441" w:type="dxa"/>
            <w:vAlign w:val="center"/>
          </w:tcPr>
          <w:p w14:paraId="02AACF90">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1.开展传染病防治知识的宣传教育，增强全社会对传染病防控意识。</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2.服务好各接种单位对疫苗的使用需求，确保满足广大居民接种需要。</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3.负责公共卫生健康突发事件监测、处置工作。</w:t>
            </w:r>
          </w:p>
        </w:tc>
        <w:tc>
          <w:tcPr>
            <w:tcW w:w="5250" w:type="dxa"/>
            <w:vAlign w:val="center"/>
          </w:tcPr>
          <w:p w14:paraId="52941EE1">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1.做好传染病预防和其他公共卫生工作，防范突发事件的发生。</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2.协助做好疫情信息的收集和报告。</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3.向村民宣传传染病防治的相关知识。</w:t>
            </w:r>
          </w:p>
        </w:tc>
      </w:tr>
      <w:tr w14:paraId="219DC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2446C9D4">
            <w:pPr>
              <w:spacing w:line="256" w:lineRule="auto"/>
              <w:jc w:val="center"/>
              <w:rPr>
                <w:rFonts w:hint="default" w:ascii="Times New Roman" w:hAnsi="Times New Roman"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105</w:t>
            </w:r>
          </w:p>
        </w:tc>
        <w:tc>
          <w:tcPr>
            <w:tcW w:w="1813" w:type="dxa"/>
            <w:vAlign w:val="center"/>
          </w:tcPr>
          <w:p w14:paraId="45D56A4B">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病媒生物防治</w:t>
            </w:r>
          </w:p>
        </w:tc>
        <w:tc>
          <w:tcPr>
            <w:tcW w:w="1813" w:type="dxa"/>
            <w:vAlign w:val="center"/>
          </w:tcPr>
          <w:p w14:paraId="17A6BE25">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县卫生健康局</w:t>
            </w:r>
          </w:p>
        </w:tc>
        <w:tc>
          <w:tcPr>
            <w:tcW w:w="4441" w:type="dxa"/>
            <w:vAlign w:val="center"/>
          </w:tcPr>
          <w:p w14:paraId="69E569E4">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负责组织实施免疫、消毒，控制病媒生物的危害，普及传染病防治知识。</w:t>
            </w:r>
          </w:p>
        </w:tc>
        <w:tc>
          <w:tcPr>
            <w:tcW w:w="5250" w:type="dxa"/>
            <w:vAlign w:val="center"/>
          </w:tcPr>
          <w:p w14:paraId="39A16A17">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1.宣传普及新冠、乙脑、鼠疫、布病、职业病、猴痘等传染病预防知识。</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2.配合做好传染源摸排及管控工作，发现传染病病原线索及时上报。</w:t>
            </w:r>
          </w:p>
        </w:tc>
      </w:tr>
      <w:tr w14:paraId="43753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5B2A240A">
            <w:pPr>
              <w:spacing w:line="256" w:lineRule="auto"/>
              <w:jc w:val="center"/>
              <w:rPr>
                <w:rFonts w:hint="default" w:ascii="Times New Roman" w:hAnsi="Times New Roman"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106</w:t>
            </w:r>
          </w:p>
        </w:tc>
        <w:tc>
          <w:tcPr>
            <w:tcW w:w="1813" w:type="dxa"/>
            <w:vAlign w:val="center"/>
          </w:tcPr>
          <w:p w14:paraId="267326D0">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爱国卫生工作</w:t>
            </w:r>
          </w:p>
        </w:tc>
        <w:tc>
          <w:tcPr>
            <w:tcW w:w="1813" w:type="dxa"/>
            <w:vAlign w:val="center"/>
          </w:tcPr>
          <w:p w14:paraId="0837FAF0">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县卫生健康局</w:t>
            </w:r>
          </w:p>
        </w:tc>
        <w:tc>
          <w:tcPr>
            <w:tcW w:w="4441" w:type="dxa"/>
            <w:vAlign w:val="center"/>
          </w:tcPr>
          <w:p w14:paraId="27D6CB0E">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负责协调爱国卫生成员单位推进爱国卫生活动。</w:t>
            </w:r>
          </w:p>
        </w:tc>
        <w:tc>
          <w:tcPr>
            <w:tcW w:w="5250" w:type="dxa"/>
            <w:vAlign w:val="center"/>
          </w:tcPr>
          <w:p w14:paraId="56C10089">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开展病媒生物防治、食品卫生、饮水卫生、环境卫生、公共卫生等爱国卫生工作和健康镇、健康村创建工作。</w:t>
            </w:r>
          </w:p>
        </w:tc>
      </w:tr>
      <w:tr w14:paraId="4E60B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4049" w:type="dxa"/>
            <w:gridSpan w:val="5"/>
            <w:shd w:val="clear" w:color="auto" w:fill="auto"/>
            <w:vAlign w:val="center"/>
          </w:tcPr>
          <w:p w14:paraId="3252576B">
            <w:pPr>
              <w:spacing w:line="256" w:lineRule="auto"/>
              <w:ind w:firstLine="236" w:firstLineChars="100"/>
              <w:jc w:val="both"/>
              <w:rPr>
                <w:rFonts w:hint="eastAsia" w:ascii="Arial"/>
                <w:color w:val="000000" w:themeColor="text1"/>
                <w:sz w:val="21"/>
                <w:highlight w:val="none"/>
                <w:lang w:val="en-US" w:eastAsia="zh-CN"/>
                <w14:textFill>
                  <w14:solidFill>
                    <w14:schemeClr w14:val="tx1"/>
                  </w14:solidFill>
                </w14:textFill>
              </w:rPr>
            </w:pP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十四、应急管理及消防（10项）</w:t>
            </w:r>
          </w:p>
        </w:tc>
      </w:tr>
      <w:tr w14:paraId="37027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9" w:hRule="atLeast"/>
        </w:trPr>
        <w:tc>
          <w:tcPr>
            <w:tcW w:w="732" w:type="dxa"/>
            <w:shd w:val="clear" w:color="auto" w:fill="auto"/>
            <w:vAlign w:val="center"/>
          </w:tcPr>
          <w:p w14:paraId="5A01BCB3">
            <w:pPr>
              <w:spacing w:line="256" w:lineRule="auto"/>
              <w:jc w:val="center"/>
              <w:rPr>
                <w:rFonts w:hint="default" w:ascii="Times New Roman" w:hAnsi="Times New Roman"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1</w:t>
            </w: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07</w:t>
            </w:r>
          </w:p>
        </w:tc>
        <w:tc>
          <w:tcPr>
            <w:tcW w:w="1813" w:type="dxa"/>
            <w:vAlign w:val="center"/>
          </w:tcPr>
          <w:p w14:paraId="50BB7188">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自然灾害统计及救助工作</w:t>
            </w:r>
          </w:p>
        </w:tc>
        <w:tc>
          <w:tcPr>
            <w:tcW w:w="1813" w:type="dxa"/>
            <w:vAlign w:val="center"/>
          </w:tcPr>
          <w:p w14:paraId="611D031F">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县农业农村局</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县应急局</w:t>
            </w:r>
          </w:p>
        </w:tc>
        <w:tc>
          <w:tcPr>
            <w:tcW w:w="4441" w:type="dxa"/>
            <w:vAlign w:val="center"/>
          </w:tcPr>
          <w:p w14:paraId="3232CCE1">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1.县农业农村局组织指导农业灾情核查、损失评估工作。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县应急局制定县级自然灾害救助应急预案，开展政策宣传，推进全县应急避难场所、救灾物资储备点建设，组织协调灾害救助工作，监督自然灾害救灾资金使用情况，对冬春受灾群众生活困难情况进行调查，开展自然灾害综合风险普查工作。</w:t>
            </w:r>
          </w:p>
        </w:tc>
        <w:tc>
          <w:tcPr>
            <w:tcW w:w="5250" w:type="dxa"/>
            <w:vAlign w:val="center"/>
          </w:tcPr>
          <w:p w14:paraId="06AF5C54">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 xml:space="preserve">1.统计上报灾情情况和救助工作，制定本级预案。 </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2.配合开展受灾群众安置工作及灾后生产生活恢复工作。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3.配合开展倒损住房统计上报工作。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4.设立本镇救灾物资储备点、应急避难场所和标识牌。</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5.开展受灾群众生活困难状况评估，核实情况，明确需救助人员规模。</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6.接到上级灾害预警预报信息后，通过各种渠道及时传递预警预报信息，提示有关单位、组织和村民做好防护。</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7.开展自然灾害综合风险普查工作。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8.开展农业畜牧病虫害风险排查工作。</w:t>
            </w:r>
          </w:p>
        </w:tc>
      </w:tr>
      <w:tr w14:paraId="4E9C1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8" w:hRule="atLeast"/>
        </w:trPr>
        <w:tc>
          <w:tcPr>
            <w:tcW w:w="732" w:type="dxa"/>
            <w:shd w:val="clear" w:color="auto" w:fill="auto"/>
            <w:vAlign w:val="center"/>
          </w:tcPr>
          <w:p w14:paraId="6A46B625">
            <w:pPr>
              <w:spacing w:line="256" w:lineRule="auto"/>
              <w:jc w:val="center"/>
              <w:rPr>
                <w:rFonts w:hint="default" w:ascii="Times New Roman" w:hAnsi="Times New Roman"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1</w:t>
            </w: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08</w:t>
            </w:r>
          </w:p>
        </w:tc>
        <w:tc>
          <w:tcPr>
            <w:tcW w:w="1813" w:type="dxa"/>
            <w:vAlign w:val="center"/>
          </w:tcPr>
          <w:p w14:paraId="70243FA6">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安全生产综合检查</w:t>
            </w:r>
          </w:p>
        </w:tc>
        <w:tc>
          <w:tcPr>
            <w:tcW w:w="1813" w:type="dxa"/>
            <w:vAlign w:val="center"/>
          </w:tcPr>
          <w:p w14:paraId="50D4E13D">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县应急局</w:t>
            </w:r>
          </w:p>
        </w:tc>
        <w:tc>
          <w:tcPr>
            <w:tcW w:w="4441" w:type="dxa"/>
            <w:vAlign w:val="center"/>
          </w:tcPr>
          <w:p w14:paraId="43A1B3F4">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对检查中发现的重大事故安全隐患，责令立即排除。</w:t>
            </w:r>
            <w: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对检查中发现的安全生产违法行为，当场予以纠正或者要求限期改正，对依法应当给予行政处罚的行为，依照有关法律、行政法规的规定作出行政处罚决定。</w:t>
            </w:r>
            <w: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依法对存在重大事故隐患的生产经营单位作出停产停业、停止施工、停止使用相关设施或者设备的决定，监督生产经营单位依法执行，及时消除事故隐患。</w:t>
            </w:r>
            <w: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4.</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依法对全县重大危险源企业落实主要负责人、技术负责人、操作负责人进行检查，对相关问题及时通报。</w:t>
            </w:r>
            <w: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5.</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负责应急管理、安全生产宣传教育和培训工作，组织指导应急管理、安全生产的科学技术研究、推广应用和信息化建设工作。</w:t>
            </w:r>
          </w:p>
        </w:tc>
        <w:tc>
          <w:tcPr>
            <w:tcW w:w="5250" w:type="dxa"/>
            <w:vAlign w:val="center"/>
          </w:tcPr>
          <w:p w14:paraId="75E4376E">
            <w:pPr>
              <w:keepNext w:val="0"/>
              <w:keepLines w:val="0"/>
              <w:widowControl/>
              <w:suppressLineNumbers w:val="0"/>
              <w:jc w:val="both"/>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定期对镇内关闭企业、闲置厂房等场所以及生产经营单位存在事故安全隐患进行摸排，对排查发现的安全生产隐患和违法行为督促整改，并协助县级有关部门或者按照授权依法履行安全生产监督管理职责；配合做好“九小场所”、农家乐等经营性自建房的隐患排查，推动生产主体落实安全生产主体责任。</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2.对发现的重大事故隐患及时上报，并配合相关部门对存在重大事故隐患的生产经营单位进行督促整改。</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3.及时上报发现的违法违规线索。</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4.配合开展安全宣传教育和培训工作。</w:t>
            </w:r>
          </w:p>
        </w:tc>
      </w:tr>
      <w:tr w14:paraId="25B88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9" w:hRule="atLeast"/>
        </w:trPr>
        <w:tc>
          <w:tcPr>
            <w:tcW w:w="732" w:type="dxa"/>
            <w:shd w:val="clear" w:color="auto" w:fill="auto"/>
            <w:vAlign w:val="center"/>
          </w:tcPr>
          <w:p w14:paraId="3CDFB1F3">
            <w:pPr>
              <w:spacing w:line="256" w:lineRule="auto"/>
              <w:jc w:val="center"/>
              <w:rPr>
                <w:rFonts w:hint="default" w:ascii="Times New Roman" w:hAnsi="Times New Roman"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1</w:t>
            </w: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09</w:t>
            </w:r>
          </w:p>
        </w:tc>
        <w:tc>
          <w:tcPr>
            <w:tcW w:w="1813" w:type="dxa"/>
            <w:vAlign w:val="center"/>
          </w:tcPr>
          <w:p w14:paraId="429E5B7C">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安全生产各类专项整治</w:t>
            </w:r>
          </w:p>
        </w:tc>
        <w:tc>
          <w:tcPr>
            <w:tcW w:w="1813" w:type="dxa"/>
            <w:vAlign w:val="center"/>
          </w:tcPr>
          <w:p w14:paraId="7E8226E6">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县应急局</w:t>
            </w:r>
          </w:p>
        </w:tc>
        <w:tc>
          <w:tcPr>
            <w:tcW w:w="4441" w:type="dxa"/>
            <w:vAlign w:val="center"/>
          </w:tcPr>
          <w:p w14:paraId="189CEA35">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1.开展危险化学品、非煤矿山、烟花爆竹等各行业领域安全生产专项整治，对安全生产违法违规行为依法进行处理。</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2.加大全县安全监管人员安全生产能力培训力度，提升专业素养。</w:t>
            </w:r>
          </w:p>
        </w:tc>
        <w:tc>
          <w:tcPr>
            <w:tcW w:w="5250" w:type="dxa"/>
            <w:vAlign w:val="center"/>
          </w:tcPr>
          <w:p w14:paraId="0A1C979D">
            <w:pPr>
              <w:keepNext w:val="0"/>
              <w:keepLines w:val="0"/>
              <w:widowControl/>
              <w:suppressLineNumbers w:val="0"/>
              <w:jc w:val="both"/>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1.配合开展各类安全生产专项整治，制定工作措施，发现问题隐患及时上报。</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2.配合开展安全监管人员安全教育培训。</w:t>
            </w:r>
          </w:p>
        </w:tc>
      </w:tr>
      <w:tr w14:paraId="5E645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8" w:hRule="atLeast"/>
        </w:trPr>
        <w:tc>
          <w:tcPr>
            <w:tcW w:w="732" w:type="dxa"/>
            <w:shd w:val="clear" w:color="auto" w:fill="auto"/>
            <w:vAlign w:val="center"/>
          </w:tcPr>
          <w:p w14:paraId="7E61A67D">
            <w:pPr>
              <w:spacing w:line="256" w:lineRule="auto"/>
              <w:jc w:val="center"/>
              <w:rPr>
                <w:rFonts w:hint="default" w:ascii="Times New Roman" w:hAnsi="Times New Roman"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1</w:t>
            </w: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10</w:t>
            </w:r>
          </w:p>
        </w:tc>
        <w:tc>
          <w:tcPr>
            <w:tcW w:w="1813" w:type="dxa"/>
            <w:vAlign w:val="center"/>
          </w:tcPr>
          <w:p w14:paraId="1083C4BF">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工贸企业安全生产检查监管</w:t>
            </w:r>
          </w:p>
        </w:tc>
        <w:tc>
          <w:tcPr>
            <w:tcW w:w="1813" w:type="dxa"/>
            <w:vAlign w:val="center"/>
          </w:tcPr>
          <w:p w14:paraId="5FB23604">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县应急局</w:t>
            </w:r>
          </w:p>
        </w:tc>
        <w:tc>
          <w:tcPr>
            <w:tcW w:w="4441" w:type="dxa"/>
            <w:vAlign w:val="center"/>
          </w:tcPr>
          <w:p w14:paraId="34B1E44E">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负责制定安全生产年度监督检查计划，开展监督检查、隐患排查及事故处置，对建设项目安全设施“三同时”实施综合监督管理，对冶金企业和有色金属企业安全生产工作实施监督管理。</w:t>
            </w:r>
          </w:p>
        </w:tc>
        <w:tc>
          <w:tcPr>
            <w:tcW w:w="5250" w:type="dxa"/>
            <w:vAlign w:val="center"/>
          </w:tcPr>
          <w:p w14:paraId="7DAE74EE">
            <w:pPr>
              <w:keepNext w:val="0"/>
              <w:keepLines w:val="0"/>
              <w:widowControl/>
              <w:suppressLineNumbers w:val="0"/>
              <w:jc w:val="both"/>
              <w:textAlignment w:val="cente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对镇内工贸企业开展安全宣传教育。</w:t>
            </w:r>
            <w: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对镇内工贸企业安全生产状况进行监督检查，协助上级部门依法履行安全生产监督管理职责。</w:t>
            </w:r>
            <w: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对发现的安全生产隐患和违法行为及时上报。</w:t>
            </w:r>
            <w: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4.</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对拒不整改、存在重大安全隐患等情形及时上报。</w:t>
            </w:r>
          </w:p>
        </w:tc>
      </w:tr>
      <w:tr w14:paraId="7EB6B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0" w:hRule="atLeast"/>
        </w:trPr>
        <w:tc>
          <w:tcPr>
            <w:tcW w:w="732" w:type="dxa"/>
            <w:shd w:val="clear" w:color="auto" w:fill="auto"/>
            <w:vAlign w:val="center"/>
          </w:tcPr>
          <w:p w14:paraId="4D096E9C">
            <w:pPr>
              <w:spacing w:line="256" w:lineRule="auto"/>
              <w:jc w:val="center"/>
              <w:rPr>
                <w:rFonts w:hint="default" w:ascii="Times New Roman" w:hAnsi="Times New Roman"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11</w:t>
            </w: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1</w:t>
            </w:r>
          </w:p>
        </w:tc>
        <w:tc>
          <w:tcPr>
            <w:tcW w:w="1813" w:type="dxa"/>
            <w:vAlign w:val="center"/>
          </w:tcPr>
          <w:p w14:paraId="346ACEF9">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安全生产事故和自然灾害预防处置</w:t>
            </w:r>
          </w:p>
        </w:tc>
        <w:tc>
          <w:tcPr>
            <w:tcW w:w="1813" w:type="dxa"/>
            <w:vAlign w:val="center"/>
          </w:tcPr>
          <w:p w14:paraId="4F2913D1">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县应急局</w:t>
            </w:r>
          </w:p>
        </w:tc>
        <w:tc>
          <w:tcPr>
            <w:tcW w:w="4441" w:type="dxa"/>
            <w:vAlign w:val="center"/>
          </w:tcPr>
          <w:p w14:paraId="14C1DC27">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1.指导协调森林和草原火灾、水旱灾害和地震、地质灾害等防控工作。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2.负责自然灾害综合监测预警工作，指导开展自然灾害综合风险评估工作。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3.修订完善县级应急预案，督促乡镇建立本辖区专项预案，组织相关单位落实突发事件上报制度，按时上报突发事件、安全事故情况，做好各类应急避难场所设施建设。</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4.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5.依法作出调用和征用应急资源的决定，向应急救援队伍下达救援命令，维护事故现场秩序，发布有关事故情况和应急救援工作信息。</w:t>
            </w:r>
          </w:p>
        </w:tc>
        <w:tc>
          <w:tcPr>
            <w:tcW w:w="5250" w:type="dxa"/>
            <w:vAlign w:val="center"/>
          </w:tcPr>
          <w:p w14:paraId="0D3F9296">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1.编制本镇专项预案。</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2.开展并指导村民委员会做好安全生产和自然灾害风险防治工作。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3.第一时间上报安全生产事故、自然灾害突发事件，按照应急预案组织开展群众疏散等先期处置工作，并根据情况逐级上报。</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4.发放上级下拨救助经费和物资等工作。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5.协助上级部门做好应急救援和现场处置工作。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6.配合开展事故调查处理工作，并提供必要的便利条件。</w:t>
            </w:r>
          </w:p>
        </w:tc>
      </w:tr>
      <w:tr w14:paraId="54E34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7" w:hRule="atLeast"/>
        </w:trPr>
        <w:tc>
          <w:tcPr>
            <w:tcW w:w="732" w:type="dxa"/>
            <w:shd w:val="clear" w:color="auto" w:fill="auto"/>
            <w:vAlign w:val="center"/>
          </w:tcPr>
          <w:p w14:paraId="4D2410D9">
            <w:pPr>
              <w:spacing w:line="256" w:lineRule="auto"/>
              <w:jc w:val="center"/>
              <w:rPr>
                <w:rFonts w:hint="default" w:ascii="Times New Roman" w:hAnsi="Times New Roman"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11</w:t>
            </w: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2</w:t>
            </w:r>
          </w:p>
        </w:tc>
        <w:tc>
          <w:tcPr>
            <w:tcW w:w="1813" w:type="dxa"/>
            <w:vAlign w:val="center"/>
          </w:tcPr>
          <w:p w14:paraId="60DAADF6">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应急救援能力提升工作</w:t>
            </w:r>
          </w:p>
        </w:tc>
        <w:tc>
          <w:tcPr>
            <w:tcW w:w="1813" w:type="dxa"/>
            <w:vAlign w:val="center"/>
          </w:tcPr>
          <w:p w14:paraId="4F725875">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县应急局</w:t>
            </w:r>
          </w:p>
        </w:tc>
        <w:tc>
          <w:tcPr>
            <w:tcW w:w="4441" w:type="dxa"/>
            <w:vAlign w:val="center"/>
          </w:tcPr>
          <w:p w14:paraId="3B0D46D1">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1.统筹全县应急救援力量建设，协调指挥综合性应急救援队伍，组织指导乡镇及社会应急救援力量建设。</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2.建立应急协调联动机制，推进指挥平台对接。</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3.组织指导协调安全生产类、自然灾害类等突发事件应急救援，综合研判突发事件发展态势并提出应对建议。</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4.建立健全突发事件应急管理培训制度，建立综合性应急救援队伍。</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5.健全完善县级应急救援物资库，为村屯配备应急救援物资。</w:t>
            </w:r>
          </w:p>
        </w:tc>
        <w:tc>
          <w:tcPr>
            <w:tcW w:w="5250" w:type="dxa"/>
            <w:vAlign w:val="center"/>
          </w:tcPr>
          <w:p w14:paraId="7D9667D4">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1.加强综合性应急救援队伍建设。</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2.配合开展应急救援工作。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3.开展突发事件应急管理培训及应急救援队伍能力提升行动工作。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4.加强应急物资配备，建设应急物资储备库。</w:t>
            </w:r>
          </w:p>
        </w:tc>
      </w:tr>
      <w:tr w14:paraId="672B1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7" w:hRule="atLeast"/>
        </w:trPr>
        <w:tc>
          <w:tcPr>
            <w:tcW w:w="732" w:type="dxa"/>
            <w:shd w:val="clear" w:color="auto" w:fill="auto"/>
            <w:vAlign w:val="center"/>
          </w:tcPr>
          <w:p w14:paraId="1BA634D3">
            <w:pPr>
              <w:spacing w:line="256" w:lineRule="auto"/>
              <w:jc w:val="center"/>
              <w:rPr>
                <w:rFonts w:hint="default" w:ascii="Times New Roman" w:hAnsi="Times New Roman"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1</w:t>
            </w: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13</w:t>
            </w:r>
          </w:p>
        </w:tc>
        <w:tc>
          <w:tcPr>
            <w:tcW w:w="1813" w:type="dxa"/>
            <w:vAlign w:val="center"/>
          </w:tcPr>
          <w:p w14:paraId="6A905C2B">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防灾减灾救灾工作</w:t>
            </w:r>
          </w:p>
        </w:tc>
        <w:tc>
          <w:tcPr>
            <w:tcW w:w="1813" w:type="dxa"/>
            <w:vAlign w:val="center"/>
          </w:tcPr>
          <w:p w14:paraId="1ADDC446">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县应急局</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县卫生健康局</w:t>
            </w:r>
          </w:p>
        </w:tc>
        <w:tc>
          <w:tcPr>
            <w:tcW w:w="4441" w:type="dxa"/>
            <w:vAlign w:val="center"/>
          </w:tcPr>
          <w:p w14:paraId="2D050F41">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1.县应急局组织制定、实施受灾群众安置与救助方案，会同相关部门救援被困群众和受伤人员，调配帐篷、衣被、食品等救灾物品，指导协助镇政府做好受灾群众的紧急转移和安置工作。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2.县卫生健康局负责组派医疗卫生救援队伍，赴灾区开展伤病员和受灾群众医疗救治、卫生防疫、卫生监督与心理援助等工作，积极协调上级行政部门选派市级医疗救援专家队伍指导救治工作。</w:t>
            </w:r>
          </w:p>
        </w:tc>
        <w:tc>
          <w:tcPr>
            <w:tcW w:w="5250" w:type="dxa"/>
            <w:vAlign w:val="center"/>
          </w:tcPr>
          <w:p w14:paraId="16A02837">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参与防灾减灾工作检查，重点检查人员密集场所及重点工程的防灾减灾措施落实情况，配合有关部门对镇内的老旧房屋、重要设施等进行自然灾害等灾害事故预测评估，排查因地震等灾害事故可能引发的次生灾害风险点。</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2.宣传全县防灾减灾事业中长期发展规划内容，配合做好镇域内物资储备点的建设、应急避难场所的规划和标识设置等工作。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3.制定适合本镇的防灾减灾相关应急预案。</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4.建设“三网一员”群测群防体系，开展多种形式的防灾减灾知识宣传教育、地震应急工作，建立防灾减灾志愿者队伍，设立地震宏观观测点，配备宏观观测人员。</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5.配合做好有关重大建设工程及重要设施抗震设防要求检查，开展全国房屋设施抗震设防信息采集和动态更新机制工作。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6.配合开展依法保护地震监测设施和地震观测环境工作，组织对镇内相关设施周边进行定期巡查，发现有影响观测环境的建设活动，及时劝阻并上报。</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7.配合卫健局参与防灾减灾工作检查，重点检查人员密集场所及重点工程的防灾减灾措施落实情况，配合做好救援、防疫等工作。</w:t>
            </w:r>
          </w:p>
        </w:tc>
      </w:tr>
      <w:tr w14:paraId="2329E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5" w:hRule="atLeast"/>
        </w:trPr>
        <w:tc>
          <w:tcPr>
            <w:tcW w:w="732" w:type="dxa"/>
            <w:shd w:val="clear" w:color="auto" w:fill="auto"/>
            <w:vAlign w:val="center"/>
          </w:tcPr>
          <w:p w14:paraId="5D0DFD62">
            <w:pPr>
              <w:spacing w:line="256" w:lineRule="auto"/>
              <w:jc w:val="center"/>
              <w:rPr>
                <w:rFonts w:hint="default" w:ascii="Times New Roman" w:hAnsi="Times New Roman"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1</w:t>
            </w: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14</w:t>
            </w:r>
          </w:p>
        </w:tc>
        <w:tc>
          <w:tcPr>
            <w:tcW w:w="1813" w:type="dxa"/>
            <w:vAlign w:val="center"/>
          </w:tcPr>
          <w:p w14:paraId="7D496898">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防洪防汛抗旱工作</w:t>
            </w:r>
          </w:p>
        </w:tc>
        <w:tc>
          <w:tcPr>
            <w:tcW w:w="1813" w:type="dxa"/>
            <w:vAlign w:val="center"/>
          </w:tcPr>
          <w:p w14:paraId="6D9B2979">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县农业农村局</w:t>
            </w:r>
          </w:p>
          <w:p w14:paraId="62B95E21">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县应急局</w:t>
            </w:r>
          </w:p>
        </w:tc>
        <w:tc>
          <w:tcPr>
            <w:tcW w:w="4441" w:type="dxa"/>
            <w:vAlign w:val="center"/>
          </w:tcPr>
          <w:p w14:paraId="390BF860">
            <w:pPr>
              <w:keepNext w:val="0"/>
              <w:keepLines w:val="0"/>
              <w:widowControl/>
              <w:numPr>
                <w:ilvl w:val="0"/>
                <w:numId w:val="0"/>
              </w:numPr>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县农业农村局负责做好河流、水库、水利工程的防御洪水调度，落实县域内应急度汛工程和水毁工程修复建设工作。负责发布水情旱情和山洪灾害预警信息，做好水情监测预警预报；及时掌握农业受灾情况，指导各地农业救灾及恢复生产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县应急局负责组织指导防汛抗洪抢险应急救援救灾及人员转移安置工作，统一协调指挥各类应急专业队伍、调度防汛抢险救灾物资。组织编制县防汛应急预案，负责灾情统计、发布，组织指导灾情核查、损失评估。</w:t>
            </w:r>
          </w:p>
        </w:tc>
        <w:tc>
          <w:tcPr>
            <w:tcW w:w="5250" w:type="dxa"/>
            <w:vAlign w:val="center"/>
          </w:tcPr>
          <w:p w14:paraId="776FA698">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1.建立本级防汛抗旱指挥部，落实防汛抗旱属地责任，制定相关应急预案，做好宣传教育。</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2.建立镇内堤坝、防洪沟、山洪、地质灾害点等重点部位台账，开展汛期内日常巡查巡护。</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3.做好防汛物资维护保养，抗旱设施、防汛物资储备等工作。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4.协助做好涉水违法行为的日常巡查、线索上报工作。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5.汛情、旱情摸排统计。</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6.开展防汛抗旱抢险救援，做好受灾人员临时转移安置。</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7.及时发放上级下拨救助经费和物资。</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8.对河道等水利工程巡查检查，上传下达水雨情、洪涝险情处置与报告。</w:t>
            </w:r>
          </w:p>
        </w:tc>
      </w:tr>
      <w:tr w14:paraId="2740A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9" w:hRule="atLeast"/>
        </w:trPr>
        <w:tc>
          <w:tcPr>
            <w:tcW w:w="732" w:type="dxa"/>
            <w:shd w:val="clear" w:color="auto" w:fill="auto"/>
            <w:vAlign w:val="center"/>
          </w:tcPr>
          <w:p w14:paraId="69F932EE">
            <w:pPr>
              <w:spacing w:line="256" w:lineRule="auto"/>
              <w:jc w:val="center"/>
              <w:rPr>
                <w:rFonts w:hint="default" w:ascii="Times New Roman" w:hAnsi="Times New Roman"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1</w:t>
            </w: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15</w:t>
            </w:r>
          </w:p>
        </w:tc>
        <w:tc>
          <w:tcPr>
            <w:tcW w:w="1813" w:type="dxa"/>
            <w:vAlign w:val="center"/>
          </w:tcPr>
          <w:p w14:paraId="0332924D">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消防安全工作</w:t>
            </w:r>
          </w:p>
        </w:tc>
        <w:tc>
          <w:tcPr>
            <w:tcW w:w="1813" w:type="dxa"/>
            <w:vAlign w:val="center"/>
          </w:tcPr>
          <w:p w14:paraId="47172B12">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县消防救援大队</w:t>
            </w:r>
          </w:p>
        </w:tc>
        <w:tc>
          <w:tcPr>
            <w:tcW w:w="4441" w:type="dxa"/>
            <w:vAlign w:val="center"/>
          </w:tcPr>
          <w:p w14:paraId="08740A9B">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1.对机关、团体、企业、事业等单位遵守消防法律法规的情况进行消防安全检查。</w:t>
            </w:r>
          </w:p>
          <w:p w14:paraId="38EDB486">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2.按照国家规定承担重大灾害事故和其他以抢救人员生命为主的应急救援工作。</w:t>
            </w:r>
          </w:p>
          <w:p w14:paraId="0D7466DF">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3.充分发挥火灾扑救和应急救援专业力量的骨干作用；按照国家规定，组织实施专业技能训练，配备并维护保养装备器材，提高火灾扑救和应急救援的能力。</w:t>
            </w:r>
          </w:p>
          <w:p w14:paraId="673756C1">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4.依法组织开展火灾事故调查处理工作，根据火灾现场勘验、调查情况和有关的检验、鉴定意见，及时制作火灾事故认定书，作为处理火灾事故的证据。</w:t>
            </w:r>
          </w:p>
        </w:tc>
        <w:tc>
          <w:tcPr>
            <w:tcW w:w="5250" w:type="dxa"/>
            <w:vAlign w:val="center"/>
          </w:tcPr>
          <w:p w14:paraId="4EC3819A">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1.指导、支持和帮助村民委员会开展群众性消防知识宣传。</w:t>
            </w:r>
          </w:p>
          <w:p w14:paraId="0752B4FD">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2.发现一般性消防安全隐患及时督促整改，发现重大消防安全隐患及时上报。</w:t>
            </w:r>
          </w:p>
          <w:p w14:paraId="6F047C53">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3.发生消防安全事故后疏散撤离群众。</w:t>
            </w:r>
          </w:p>
          <w:p w14:paraId="00991C4E">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4.落实防火各项责任、工作制度，签订责任状。</w:t>
            </w:r>
          </w:p>
          <w:p w14:paraId="030003F4">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5.建立网格体系，实施风险隐患整治排查。</w:t>
            </w:r>
          </w:p>
          <w:p w14:paraId="2D04B7CE">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6.严控火源管理，落实村干部值班值守、巡逻制度。</w:t>
            </w:r>
          </w:p>
          <w:p w14:paraId="616EE794">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7.制定防火预案，组织开展安全演练，做好日常设备维护。</w:t>
            </w:r>
          </w:p>
          <w:p w14:paraId="77565380">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8.建立镇村两级群众扑火队伍，发生火情第一时间进行初期救援处置。</w:t>
            </w:r>
          </w:p>
        </w:tc>
      </w:tr>
      <w:tr w14:paraId="24BFA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64F6C210">
            <w:pPr>
              <w:spacing w:line="256" w:lineRule="auto"/>
              <w:jc w:val="center"/>
              <w:rPr>
                <w:rFonts w:hint="default" w:ascii="Times New Roman" w:hAnsi="Times New Roman"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116</w:t>
            </w:r>
          </w:p>
        </w:tc>
        <w:tc>
          <w:tcPr>
            <w:tcW w:w="1813" w:type="dxa"/>
            <w:vAlign w:val="center"/>
          </w:tcPr>
          <w:p w14:paraId="0F7EB960">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森林草原防灭火工作</w:t>
            </w:r>
          </w:p>
        </w:tc>
        <w:tc>
          <w:tcPr>
            <w:tcW w:w="1813" w:type="dxa"/>
            <w:vAlign w:val="center"/>
          </w:tcPr>
          <w:p w14:paraId="14A52A8E">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县应急局</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县自然资源局</w:t>
            </w:r>
          </w:p>
        </w:tc>
        <w:tc>
          <w:tcPr>
            <w:tcW w:w="4441" w:type="dxa"/>
            <w:vAlign w:val="center"/>
          </w:tcPr>
          <w:p w14:paraId="38A4BF1D">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t>县应急局：</w:t>
            </w:r>
            <w: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t>统筹全县应急救援力量建设，组织、协调、指导相关部门开展森林草原防灭火工作，负责森林草原火情监测预警工作，发布森林草原火险、火灾信息。</w:t>
            </w:r>
            <w: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t>县自然资源局：</w:t>
            </w:r>
            <w: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t>1.根据县森防指办公室应急响应，落实森林草原防火工作职责，负责森林草原初期火灾处置工作。</w:t>
            </w:r>
            <w: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t>2.对在草原上违规用火或制造火灾隐患的处罚。</w:t>
            </w:r>
            <w: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t>3.对未经批准在草原上野外用火或者进行爆破、勘察和施工等活动，未取得草原防火通行证进入草原防火管制区的处罚。</w:t>
            </w:r>
            <w: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t>4.对草原上的生产经营等单位未建立或者未落实草原防火责任制的处罚。</w:t>
            </w:r>
            <w: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t>5.森林防火期内，森林、林木、林地的经营单位未设置森林防火警示宣传标志；森林防火期内，进入森林防火区的机动车辆未安装森林防火装置；森林高火险期内，未经批准擅自进入森林高火险区活动的处罚。</w:t>
            </w:r>
            <w: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t>6.森林防火期内未经批准在森林防火区内进行实弹演习、爆破等活动的处罚。</w:t>
            </w:r>
            <w: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t>7.森林防火区内的有关单位或者个人拒绝接受森林防火检查或者接到森林火灾隐患整改通知书逾期不消除火灾隐患的处罚。</w:t>
            </w:r>
          </w:p>
          <w:p w14:paraId="39AECDC6">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t>8.森林、林木、林地的经营单位或者个人未履行森林防火责任的处罚。</w:t>
            </w:r>
            <w: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t>9.森林防火期内未经批准擅自在森林防火区内野外用火的处罚。</w:t>
            </w:r>
            <w: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t>10.森林防火期内进入森林防火区进行实弹演习、爆破等活动的审批。</w:t>
            </w:r>
            <w: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t>11.对草原防火安全的行政监督检查。</w:t>
            </w:r>
            <w: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t>12.对森林防火区内有关单位的森林防火组织建设、森林防火责任制落实、森林防火设施建设等情况的行政监督检查。</w:t>
            </w:r>
            <w: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t>13.森林火灾的调查和评估的确认。</w:t>
            </w:r>
          </w:p>
        </w:tc>
        <w:tc>
          <w:tcPr>
            <w:tcW w:w="5250" w:type="dxa"/>
            <w:vAlign w:val="center"/>
          </w:tcPr>
          <w:p w14:paraId="61C1B3FE">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t>1.全面落实森林草原防灭火责任，承担本级森林草原防灭火指挥部办公室工作职责。</w:t>
            </w:r>
            <w: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t>2.负责开展森林草原火灾防控和安全宣传工作，建立防灭火网格体系，实施风险隐患整治排查。</w:t>
            </w:r>
            <w: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t>3.严格加强野外火源管理，落实巡逻、护林制度。</w:t>
            </w:r>
            <w: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t>4.制定本镇森林草原防灭火应急处置办法，签订联防联控协议，建立森林草原火灾扑救队伍，加强物资储备和队伍训练，开展日常设备维护，确保发生火情第一时间进行初期救援处置。</w:t>
            </w:r>
            <w: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t>5.制定防火预案和应急演练等工作。</w:t>
            </w:r>
            <w: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t>6.一旦发生火情立即做出处理，及时灭火，并及时将火灾情况上报相关部门，配合调查火灾事故等工作，发现森林草原防灭火违法行为及时上报相关部门，配合相关部门进行调查处罚。</w:t>
            </w:r>
            <w: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t>7.加强森林草原防火巡查检查，一旦发现有森林防火期内，森林、林木、林地的经营单位未设置森林防火警示宣传标志；森林防火期内，进入森林防火区的机动车辆未安装森林防火装置；森林高火险期内，未经批准擅自进入森林高火险区活动的行为；未建立或者未落实草原防火责任制的单位；单位或者个人拒绝接受森林防火检查或者接到森林火灾隐患整改通知书逾期不消除火灾隐患的情况；森林、林木、林地的经营单位或者个人未履行森林防火责任的情况；有安全隐患的情况，及时上报相关部门，配合相关部门进行处罚。</w:t>
            </w:r>
            <w: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t>8.确定活动审批具体地块，配合相关部门收集审批材料，对审批的活动进行监管，一经发现有违反审批许可的情况，及时上报相关部门，配合相关部门进行查处。</w:t>
            </w:r>
            <w: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t>9.加强对森林防火区内有关单位的森林防火组织建设、森林防火责任制落实、森林防火设施建设等情况的监督检查，如有未达标准的情况，立即责令其整改，及时上报相关部门。</w:t>
            </w:r>
            <w: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t>10.配合相关部门开展本辖区内森林火灾的调查和评估的确认</w:t>
            </w:r>
          </w:p>
        </w:tc>
      </w:tr>
      <w:tr w14:paraId="798E3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4049" w:type="dxa"/>
            <w:gridSpan w:val="5"/>
            <w:shd w:val="clear" w:color="auto" w:fill="auto"/>
            <w:vAlign w:val="center"/>
          </w:tcPr>
          <w:p w14:paraId="1638CCF0">
            <w:pPr>
              <w:spacing w:line="256" w:lineRule="auto"/>
              <w:ind w:firstLine="236" w:firstLineChars="100"/>
              <w:jc w:val="both"/>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pP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十五、市场监管（3项）</w:t>
            </w:r>
          </w:p>
        </w:tc>
      </w:tr>
      <w:tr w14:paraId="1AF8E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2A33EFB6">
            <w:pPr>
              <w:spacing w:line="256" w:lineRule="auto"/>
              <w:jc w:val="center"/>
              <w:rPr>
                <w:rFonts w:hint="default" w:ascii="Times New Roman" w:hAnsi="Times New Roman"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117</w:t>
            </w:r>
          </w:p>
        </w:tc>
        <w:tc>
          <w:tcPr>
            <w:tcW w:w="1813" w:type="dxa"/>
            <w:vAlign w:val="center"/>
          </w:tcPr>
          <w:p w14:paraId="5BB0D031">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消费者权益保护工作</w:t>
            </w:r>
          </w:p>
        </w:tc>
        <w:tc>
          <w:tcPr>
            <w:tcW w:w="1813" w:type="dxa"/>
            <w:vAlign w:val="center"/>
          </w:tcPr>
          <w:p w14:paraId="7CC61E60">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县市场监管局</w:t>
            </w:r>
          </w:p>
        </w:tc>
        <w:tc>
          <w:tcPr>
            <w:tcW w:w="4441" w:type="dxa"/>
            <w:vAlign w:val="center"/>
          </w:tcPr>
          <w:p w14:paraId="2C68AEA8">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会同有关部门依据各自职责，开展消费者权益保护工作和放心消费承诺活动。</w:t>
            </w:r>
          </w:p>
        </w:tc>
        <w:tc>
          <w:tcPr>
            <w:tcW w:w="5250" w:type="dxa"/>
            <w:vAlign w:val="center"/>
          </w:tcPr>
          <w:p w14:paraId="0CB0BA36">
            <w:pPr>
              <w:keepNext w:val="0"/>
              <w:keepLines w:val="0"/>
              <w:widowControl/>
              <w:numPr>
                <w:ilvl w:val="0"/>
                <w:numId w:val="0"/>
              </w:numPr>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1.配合做好消费者权益保护宣传工作。</w:t>
            </w:r>
          </w:p>
          <w:p w14:paraId="2F416AF5">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2.配合做好“五进”（消保维权进商场、进超市、进市场、进企业、进景区）工作。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3.对发现的产品质量、计量、价格、公平交易、食品、特种设备、药品医疗器械等市场监管领域危害消费者权益的投诉举报线索进行上报，配合调查调解。</w:t>
            </w:r>
          </w:p>
        </w:tc>
      </w:tr>
      <w:tr w14:paraId="412E3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4073EBDD">
            <w:pPr>
              <w:spacing w:line="256" w:lineRule="auto"/>
              <w:jc w:val="center"/>
              <w:rPr>
                <w:rFonts w:hint="default" w:ascii="Times New Roman" w:hAnsi="Times New Roman"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118</w:t>
            </w:r>
          </w:p>
        </w:tc>
        <w:tc>
          <w:tcPr>
            <w:tcW w:w="1813" w:type="dxa"/>
            <w:vAlign w:val="center"/>
          </w:tcPr>
          <w:p w14:paraId="2F7CF717">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产品质量监督管理</w:t>
            </w:r>
          </w:p>
        </w:tc>
        <w:tc>
          <w:tcPr>
            <w:tcW w:w="1813" w:type="dxa"/>
            <w:vAlign w:val="center"/>
          </w:tcPr>
          <w:p w14:paraId="5349E548">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县市场监管局</w:t>
            </w:r>
          </w:p>
        </w:tc>
        <w:tc>
          <w:tcPr>
            <w:tcW w:w="4441" w:type="dxa"/>
            <w:vAlign w:val="center"/>
          </w:tcPr>
          <w:p w14:paraId="24B319A0">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负责本行政区域内的产品质量监督工作，会同县农业农村局、县公安局等有关部门在各自职责范围内负责产品质量监督工作。</w:t>
            </w:r>
          </w:p>
        </w:tc>
        <w:tc>
          <w:tcPr>
            <w:tcW w:w="5250" w:type="dxa"/>
            <w:vAlign w:val="center"/>
          </w:tcPr>
          <w:p w14:paraId="1B4E8ACA">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1.引导、督促镇内生产者、销售者加强产品质量管理。</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2.配合开展每年的质量月、标准日等宣传活动。</w:t>
            </w:r>
          </w:p>
        </w:tc>
      </w:tr>
      <w:tr w14:paraId="3DE93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1A84E129">
            <w:pPr>
              <w:spacing w:line="256" w:lineRule="auto"/>
              <w:jc w:val="center"/>
              <w:rPr>
                <w:rFonts w:hint="default" w:ascii="Times New Roman" w:hAnsi="Times New Roman"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119</w:t>
            </w:r>
          </w:p>
        </w:tc>
        <w:tc>
          <w:tcPr>
            <w:tcW w:w="1813" w:type="dxa"/>
            <w:vAlign w:val="center"/>
          </w:tcPr>
          <w:p w14:paraId="4509B868">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食品安全“两个责任”工作</w:t>
            </w:r>
          </w:p>
        </w:tc>
        <w:tc>
          <w:tcPr>
            <w:tcW w:w="1813" w:type="dxa"/>
            <w:vAlign w:val="center"/>
          </w:tcPr>
          <w:p w14:paraId="1AB3BE4D">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县市场监管局</w:t>
            </w:r>
          </w:p>
        </w:tc>
        <w:tc>
          <w:tcPr>
            <w:tcW w:w="4441" w:type="dxa"/>
            <w:vAlign w:val="center"/>
          </w:tcPr>
          <w:p w14:paraId="2248CA88">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1.推动食品经营主体落实食品安全主体责任制。</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2.统筹建立健全分层分级、层级对应的包保责任制，对新开业的食品生产经营主体进行层级划分。</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3.负责对包保干部通报的食品生产经营主体在经营过程中存在的问题进行监督整改。</w:t>
            </w:r>
          </w:p>
        </w:tc>
        <w:tc>
          <w:tcPr>
            <w:tcW w:w="5250" w:type="dxa"/>
            <w:vAlign w:val="center"/>
          </w:tcPr>
          <w:p w14:paraId="552EFC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w:t>
            </w:r>
            <w:r>
              <w:rPr>
                <w:rFonts w:hint="eastAsia" w:ascii="仿宋_GB2312" w:hAnsi="仿宋_GB2312" w:eastAsia="仿宋_GB2312" w:cs="仿宋_GB2312"/>
                <w:snapToGrid w:val="0"/>
                <w:color w:val="000000"/>
                <w:spacing w:val="8"/>
                <w:kern w:val="0"/>
                <w:sz w:val="20"/>
                <w:szCs w:val="20"/>
                <w:highlight w:val="none"/>
                <w:lang w:val="en-US" w:eastAsia="zh-CN" w:bidi="ar-SA"/>
              </w:rPr>
              <w:t>.协助推动镇内食品经营主体落实食品安全主体责任制。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2</w:t>
            </w:r>
            <w:r>
              <w:rPr>
                <w:rFonts w:hint="eastAsia" w:ascii="仿宋_GB2312" w:hAnsi="仿宋_GB2312" w:eastAsia="仿宋_GB2312" w:cs="仿宋_GB2312"/>
                <w:snapToGrid w:val="0"/>
                <w:color w:val="000000"/>
                <w:spacing w:val="8"/>
                <w:kern w:val="0"/>
                <w:sz w:val="20"/>
                <w:szCs w:val="20"/>
                <w:highlight w:val="none"/>
                <w:lang w:val="en-US" w:eastAsia="zh-CN" w:bidi="ar-SA"/>
              </w:rPr>
              <w:t>.建立符合实际的分层分级、层级对应的包保责任制。</w:t>
            </w:r>
            <w:r>
              <w:rPr>
                <w:rFonts w:hint="eastAsia" w:ascii="仿宋_GB2312" w:hAnsi="仿宋_GB2312" w:eastAsia="仿宋_GB2312" w:cs="仿宋_GB2312"/>
                <w:snapToGrid w:val="0"/>
                <w:color w:val="000000"/>
                <w:spacing w:val="8"/>
                <w:kern w:val="0"/>
                <w:sz w:val="20"/>
                <w:szCs w:val="20"/>
                <w:highlight w:val="none"/>
                <w:lang w:val="en-US" w:eastAsia="zh-CN" w:bidi="ar-SA"/>
              </w:rPr>
              <w:br w:type="textWrapping"/>
            </w:r>
            <w:r>
              <w:rPr>
                <w:rFonts w:hint="eastAsia" w:ascii="Times New Roman" w:hAnsi="Times New Roman" w:eastAsia="仿宋_GB2312" w:cs="仿宋_GB2312"/>
                <w:snapToGrid w:val="0"/>
                <w:color w:val="000000"/>
                <w:spacing w:val="8"/>
                <w:kern w:val="0"/>
                <w:sz w:val="20"/>
                <w:szCs w:val="20"/>
                <w:highlight w:val="none"/>
                <w:lang w:val="en-US" w:eastAsia="zh-CN" w:bidi="ar-SA"/>
              </w:rPr>
              <w:t>3</w:t>
            </w:r>
            <w:r>
              <w:rPr>
                <w:rFonts w:hint="eastAsia" w:ascii="仿宋_GB2312" w:hAnsi="仿宋_GB2312" w:eastAsia="仿宋_GB2312" w:cs="仿宋_GB2312"/>
                <w:snapToGrid w:val="0"/>
                <w:color w:val="000000"/>
                <w:spacing w:val="8"/>
                <w:kern w:val="0"/>
                <w:sz w:val="20"/>
                <w:szCs w:val="20"/>
                <w:highlight w:val="none"/>
                <w:lang w:val="en-US" w:eastAsia="zh-CN" w:bidi="ar-SA"/>
              </w:rPr>
              <w:t>.督促包保干部对包保主体开展督导。</w:t>
            </w:r>
          </w:p>
          <w:p w14:paraId="33AFE018">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16"/>
                <w:szCs w:val="16"/>
                <w:highlight w:val="none"/>
                <w:lang w:val="en-US" w:eastAsia="zh-CN" w:bidi="ar-SA"/>
                <w14:textFill>
                  <w14:solidFill>
                    <w14:schemeClr w14:val="tx1"/>
                  </w14:solidFill>
                </w14:textFill>
              </w:rPr>
            </w:pPr>
            <w:r>
              <w:rPr>
                <w:rFonts w:hint="eastAsia" w:ascii="Times New Roman" w:hAnsi="Times New Roman" w:eastAsia="仿宋_GB2312" w:cs="仿宋_GB2312"/>
                <w:snapToGrid w:val="0"/>
                <w:color w:val="000000"/>
                <w:spacing w:val="8"/>
                <w:kern w:val="0"/>
                <w:sz w:val="20"/>
                <w:szCs w:val="20"/>
                <w:highlight w:val="none"/>
                <w:lang w:val="en-US" w:eastAsia="zh-CN" w:bidi="ar-SA"/>
              </w:rPr>
              <w:t>4</w:t>
            </w:r>
            <w:r>
              <w:rPr>
                <w:rFonts w:hint="eastAsia" w:ascii="仿宋_GB2312" w:hAnsi="仿宋_GB2312" w:eastAsia="仿宋_GB2312" w:cs="仿宋_GB2312"/>
                <w:snapToGrid w:val="0"/>
                <w:color w:val="000000"/>
                <w:spacing w:val="8"/>
                <w:kern w:val="0"/>
                <w:sz w:val="20"/>
                <w:szCs w:val="20"/>
                <w:highlight w:val="none"/>
                <w:lang w:val="en-US" w:eastAsia="zh-CN" w:bidi="ar-SA"/>
              </w:rPr>
              <w:t>.</w:t>
            </w:r>
            <w:r>
              <w:rPr>
                <w:rFonts w:hint="eastAsia" w:ascii="仿宋_GB2312" w:hAnsi="仿宋_GB2312" w:eastAsia="仿宋_GB2312" w:cs="仿宋_GB2312"/>
                <w:snapToGrid w:val="0"/>
                <w:color w:val="000000"/>
                <w:spacing w:val="9"/>
                <w:kern w:val="0"/>
                <w:sz w:val="20"/>
                <w:szCs w:val="20"/>
                <w:highlight w:val="none"/>
                <w:lang w:val="en-US" w:eastAsia="zh-CN" w:bidi="ar-SA"/>
              </w:rPr>
              <w:t>宣传食品安全知识、法律政策。</w:t>
            </w:r>
          </w:p>
        </w:tc>
      </w:tr>
      <w:tr w14:paraId="09905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4049" w:type="dxa"/>
            <w:gridSpan w:val="5"/>
            <w:shd w:val="clear" w:color="auto" w:fill="auto"/>
            <w:vAlign w:val="center"/>
          </w:tcPr>
          <w:p w14:paraId="48E14996">
            <w:pPr>
              <w:keepNext w:val="0"/>
              <w:keepLines w:val="0"/>
              <w:widowControl/>
              <w:suppressLineNumbers w:val="0"/>
              <w:ind w:firstLine="236" w:firstLineChars="100"/>
              <w:jc w:val="both"/>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十六</w:t>
            </w:r>
            <w:r>
              <w:rPr>
                <w:rFonts w:ascii="黑体" w:hAnsi="黑体" w:eastAsia="黑体" w:cs="黑体"/>
                <w:color w:val="000000" w:themeColor="text1"/>
                <w:spacing w:val="-2"/>
                <w:sz w:val="24"/>
                <w:szCs w:val="24"/>
                <w:highlight w:val="none"/>
                <w14:textFill>
                  <w14:solidFill>
                    <w14:schemeClr w14:val="tx1"/>
                  </w14:solidFill>
                </w14:textFill>
              </w:rPr>
              <w:t>、</w:t>
            </w: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人民武装</w:t>
            </w:r>
            <w:r>
              <w:rPr>
                <w:rFonts w:ascii="黑体" w:hAnsi="黑体" w:eastAsia="黑体" w:cs="黑体"/>
                <w:color w:val="000000" w:themeColor="text1"/>
                <w:spacing w:val="-2"/>
                <w:sz w:val="24"/>
                <w:szCs w:val="24"/>
                <w:highlight w:val="none"/>
                <w14:textFill>
                  <w14:solidFill>
                    <w14:schemeClr w14:val="tx1"/>
                  </w14:solidFill>
                </w14:textFill>
              </w:rPr>
              <w:t>（</w:t>
            </w: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3</w:t>
            </w:r>
            <w:r>
              <w:rPr>
                <w:rFonts w:ascii="黑体" w:hAnsi="黑体" w:eastAsia="黑体" w:cs="黑体"/>
                <w:color w:val="000000" w:themeColor="text1"/>
                <w:spacing w:val="-2"/>
                <w:sz w:val="24"/>
                <w:szCs w:val="24"/>
                <w:highlight w:val="none"/>
                <w14:textFill>
                  <w14:solidFill>
                    <w14:schemeClr w14:val="tx1"/>
                  </w14:solidFill>
                </w14:textFill>
              </w:rPr>
              <w:t>项）</w:t>
            </w:r>
          </w:p>
        </w:tc>
      </w:tr>
      <w:tr w14:paraId="3C852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8" w:hRule="atLeast"/>
        </w:trPr>
        <w:tc>
          <w:tcPr>
            <w:tcW w:w="732" w:type="dxa"/>
            <w:shd w:val="clear" w:color="auto" w:fill="auto"/>
            <w:vAlign w:val="center"/>
          </w:tcPr>
          <w:p w14:paraId="6653F047">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120</w:t>
            </w:r>
          </w:p>
        </w:tc>
        <w:tc>
          <w:tcPr>
            <w:tcW w:w="1813" w:type="dxa"/>
            <w:shd w:val="clear" w:color="auto" w:fill="auto"/>
            <w:vAlign w:val="center"/>
          </w:tcPr>
          <w:p w14:paraId="17668072">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全民国防教育</w:t>
            </w:r>
          </w:p>
        </w:tc>
        <w:tc>
          <w:tcPr>
            <w:tcW w:w="1813" w:type="dxa"/>
            <w:shd w:val="clear" w:color="auto" w:fill="auto"/>
            <w:vAlign w:val="center"/>
          </w:tcPr>
          <w:p w14:paraId="244A4939">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县委宣传部</w:t>
            </w:r>
          </w:p>
        </w:tc>
        <w:tc>
          <w:tcPr>
            <w:tcW w:w="4441" w:type="dxa"/>
            <w:shd w:val="clear" w:color="auto" w:fill="auto"/>
            <w:vAlign w:val="center"/>
          </w:tcPr>
          <w:p w14:paraId="2C942087">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组织开展集中宣传教育活动。</w:t>
            </w:r>
          </w:p>
        </w:tc>
        <w:tc>
          <w:tcPr>
            <w:tcW w:w="5250" w:type="dxa"/>
            <w:shd w:val="clear" w:color="auto" w:fill="auto"/>
            <w:vAlign w:val="center"/>
          </w:tcPr>
          <w:p w14:paraId="16D3D8A6">
            <w:pPr>
              <w:keepNext w:val="0"/>
              <w:keepLines w:val="0"/>
              <w:widowControl/>
              <w:suppressLineNumbers w:val="0"/>
              <w:jc w:val="left"/>
              <w:textAlignment w:val="center"/>
              <w:rPr>
                <w:rFonts w:hint="default"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开展全民国防教育月集中宣传活动，做好国防教育“进村社”工作。</w:t>
            </w:r>
          </w:p>
        </w:tc>
      </w:tr>
      <w:tr w14:paraId="3A7CC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732" w:type="dxa"/>
            <w:shd w:val="clear" w:color="auto" w:fill="auto"/>
            <w:vAlign w:val="center"/>
          </w:tcPr>
          <w:p w14:paraId="3E04629D">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121</w:t>
            </w:r>
          </w:p>
        </w:tc>
        <w:tc>
          <w:tcPr>
            <w:tcW w:w="1813" w:type="dxa"/>
            <w:shd w:val="clear" w:color="auto" w:fill="auto"/>
            <w:vAlign w:val="center"/>
          </w:tcPr>
          <w:p w14:paraId="567D3826">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人民防空警报器的日常维护及管理</w:t>
            </w:r>
          </w:p>
        </w:tc>
        <w:tc>
          <w:tcPr>
            <w:tcW w:w="1813" w:type="dxa"/>
            <w:shd w:val="clear" w:color="auto" w:fill="auto"/>
            <w:vAlign w:val="center"/>
          </w:tcPr>
          <w:p w14:paraId="6141691D">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县发展改革局</w:t>
            </w:r>
          </w:p>
        </w:tc>
        <w:tc>
          <w:tcPr>
            <w:tcW w:w="4441" w:type="dxa"/>
            <w:shd w:val="clear" w:color="auto" w:fill="auto"/>
            <w:vAlign w:val="center"/>
          </w:tcPr>
          <w:p w14:paraId="0EB3878A">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对乡镇防空警报器日常维护及管理。</w:t>
            </w:r>
          </w:p>
        </w:tc>
        <w:tc>
          <w:tcPr>
            <w:tcW w:w="5250" w:type="dxa"/>
            <w:shd w:val="clear" w:color="auto" w:fill="auto"/>
            <w:vAlign w:val="center"/>
          </w:tcPr>
          <w:p w14:paraId="65A00CCB">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配合做好镇防空警报器日常维护及管理。</w:t>
            </w:r>
          </w:p>
        </w:tc>
      </w:tr>
      <w:tr w14:paraId="1B2D1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5" w:hRule="atLeast"/>
        </w:trPr>
        <w:tc>
          <w:tcPr>
            <w:tcW w:w="732" w:type="dxa"/>
            <w:shd w:val="clear" w:color="auto" w:fill="auto"/>
            <w:vAlign w:val="center"/>
          </w:tcPr>
          <w:p w14:paraId="7F645228">
            <w:pPr>
              <w:spacing w:before="58" w:line="195" w:lineRule="auto"/>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t>122</w:t>
            </w:r>
          </w:p>
        </w:tc>
        <w:tc>
          <w:tcPr>
            <w:tcW w:w="1813" w:type="dxa"/>
            <w:shd w:val="clear" w:color="auto" w:fill="auto"/>
            <w:vAlign w:val="center"/>
          </w:tcPr>
          <w:p w14:paraId="3B5E075F">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国防动员规划实施工作</w:t>
            </w:r>
          </w:p>
        </w:tc>
        <w:tc>
          <w:tcPr>
            <w:tcW w:w="1813" w:type="dxa"/>
            <w:shd w:val="clear" w:color="auto" w:fill="auto"/>
            <w:vAlign w:val="center"/>
          </w:tcPr>
          <w:p w14:paraId="300D6BDB">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县发展改革局</w:t>
            </w:r>
          </w:p>
          <w:p w14:paraId="13E8891C">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 xml:space="preserve">县人武部 </w:t>
            </w:r>
          </w:p>
        </w:tc>
        <w:tc>
          <w:tcPr>
            <w:tcW w:w="4441" w:type="dxa"/>
            <w:shd w:val="clear" w:color="auto" w:fill="auto"/>
            <w:vAlign w:val="center"/>
          </w:tcPr>
          <w:p w14:paraId="4C88F585">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1.县发展改革局贯彻执行国防动员、人民防空和军事设施保护法律法规，指导开展国防动员宣传等相关工作，负责经济动员、人民防空等综合协调，组织开展国防动员潜力统计调查。</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2.县人武部负责辖区兵役征集、民兵整组与训练、基层武装部建设等国防动员相关工作。</w:t>
            </w:r>
          </w:p>
        </w:tc>
        <w:tc>
          <w:tcPr>
            <w:tcW w:w="5250" w:type="dxa"/>
            <w:shd w:val="clear" w:color="auto" w:fill="auto"/>
            <w:vAlign w:val="center"/>
          </w:tcPr>
          <w:p w14:paraId="679988C6">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1.组织开展国防动员、人民防空等领域宣传教育工作。</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2.配合开展国民经济动员工作，统筹镇内民用资源的战时征用储备等相关事项，积极开展战时自救，减少战争灾害造成的损失。</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3.做好征兵、民兵、预备役储备等工作，必要时配合组织实施镇内人员、物资的疏散和隐蔽，做好镇内国防设施保护、国防动员潜力统计调查工作。</w:t>
            </w:r>
          </w:p>
        </w:tc>
      </w:tr>
      <w:tr w14:paraId="77967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4049" w:type="dxa"/>
            <w:gridSpan w:val="5"/>
            <w:shd w:val="clear" w:color="auto" w:fill="auto"/>
            <w:vAlign w:val="center"/>
          </w:tcPr>
          <w:p w14:paraId="092CDD3B">
            <w:pPr>
              <w:spacing w:line="256" w:lineRule="auto"/>
              <w:ind w:firstLine="236" w:firstLineChars="100"/>
              <w:jc w:val="both"/>
              <w:rPr>
                <w:rFonts w:hint="eastAsia" w:ascii="Arial"/>
                <w:color w:val="000000" w:themeColor="text1"/>
                <w:sz w:val="21"/>
                <w:highlight w:val="none"/>
                <w:lang w:val="en-US" w:eastAsia="zh-CN"/>
                <w14:textFill>
                  <w14:solidFill>
                    <w14:schemeClr w14:val="tx1"/>
                  </w14:solidFill>
                </w14:textFill>
              </w:rPr>
            </w:pP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十七、综合政务（3项）</w:t>
            </w:r>
          </w:p>
        </w:tc>
      </w:tr>
      <w:tr w14:paraId="5E292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3" w:hRule="atLeast"/>
        </w:trPr>
        <w:tc>
          <w:tcPr>
            <w:tcW w:w="732" w:type="dxa"/>
            <w:shd w:val="clear" w:color="auto" w:fill="auto"/>
            <w:vAlign w:val="center"/>
          </w:tcPr>
          <w:p w14:paraId="1BC88D2D">
            <w:pPr>
              <w:spacing w:line="256" w:lineRule="auto"/>
              <w:jc w:val="center"/>
              <w:rPr>
                <w:rFonts w:hint="default" w:ascii="Times New Roman" w:hAnsi="Times New Roman"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1</w:t>
            </w: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23</w:t>
            </w:r>
          </w:p>
        </w:tc>
        <w:tc>
          <w:tcPr>
            <w:tcW w:w="1813" w:type="dxa"/>
            <w:vAlign w:val="center"/>
          </w:tcPr>
          <w:p w14:paraId="57A672C6">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城乡建设统计信息管理系统（村乡建设统计年报）、全国村庄建设信息系统填报（城乡建设）</w:t>
            </w:r>
          </w:p>
        </w:tc>
        <w:tc>
          <w:tcPr>
            <w:tcW w:w="1813" w:type="dxa"/>
            <w:vAlign w:val="center"/>
          </w:tcPr>
          <w:p w14:paraId="663811A5">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县住房城乡建设局</w:t>
            </w:r>
          </w:p>
        </w:tc>
        <w:tc>
          <w:tcPr>
            <w:tcW w:w="4441" w:type="dxa"/>
            <w:vAlign w:val="center"/>
          </w:tcPr>
          <w:p w14:paraId="7F93F696">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汇总县辖区村乡数据，复核并上报。</w:t>
            </w:r>
          </w:p>
        </w:tc>
        <w:tc>
          <w:tcPr>
            <w:tcW w:w="5250" w:type="dxa"/>
            <w:vAlign w:val="center"/>
          </w:tcPr>
          <w:p w14:paraId="61528B51">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填报村镇基本情况、市政公用设施、房屋建筑、投资建设等基础数据。</w:t>
            </w:r>
          </w:p>
        </w:tc>
      </w:tr>
      <w:tr w14:paraId="68A42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236ADCCF">
            <w:pPr>
              <w:spacing w:line="256" w:lineRule="auto"/>
              <w:jc w:val="center"/>
              <w:rPr>
                <w:rFonts w:hint="default" w:ascii="Times New Roman" w:hAnsi="Times New Roman"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1</w:t>
            </w: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24</w:t>
            </w:r>
          </w:p>
        </w:tc>
        <w:tc>
          <w:tcPr>
            <w:tcW w:w="1813" w:type="dxa"/>
            <w:vAlign w:val="center"/>
          </w:tcPr>
          <w:p w14:paraId="0DC6C038">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营商环境投诉案件办理工作</w:t>
            </w:r>
          </w:p>
        </w:tc>
        <w:tc>
          <w:tcPr>
            <w:tcW w:w="1813" w:type="dxa"/>
            <w:vAlign w:val="center"/>
          </w:tcPr>
          <w:p w14:paraId="35D3B2BA">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县营商环境局</w:t>
            </w:r>
          </w:p>
        </w:tc>
        <w:tc>
          <w:tcPr>
            <w:tcW w:w="4441" w:type="dxa"/>
            <w:vAlign w:val="center"/>
          </w:tcPr>
          <w:p w14:paraId="38059B55">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1.受理损害营商环境行为的投诉、举报和复查申请，涉及监察、司法等有关部门受理的案件按责转交。</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2.提供涉及营商环境的政策咨询服务。</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3.负责投诉举报数据资料的统计分析和档案管理。</w:t>
            </w:r>
          </w:p>
        </w:tc>
        <w:tc>
          <w:tcPr>
            <w:tcW w:w="5250" w:type="dxa"/>
            <w:vAlign w:val="center"/>
          </w:tcPr>
          <w:p w14:paraId="55156993">
            <w:pPr>
              <w:keepNext w:val="0"/>
              <w:keepLines w:val="0"/>
              <w:widowControl/>
              <w:suppressLineNumbers w:val="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1.配合办理投诉、举报案件，并为投诉、举报人保密。</w:t>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br w:type="textWrapping"/>
            </w:r>
            <w: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t>2.受理投诉举报，配合开展个案调查工作。</w:t>
            </w:r>
          </w:p>
        </w:tc>
      </w:tr>
      <w:tr w14:paraId="5FE67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32" w:type="dxa"/>
            <w:shd w:val="clear" w:color="auto" w:fill="auto"/>
            <w:vAlign w:val="center"/>
          </w:tcPr>
          <w:p w14:paraId="4948344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宋体" w:cs="Times New Roman"/>
                <w:snapToGrid w:val="0"/>
                <w:color w:val="000000" w:themeColor="text1"/>
                <w:spacing w:val="1"/>
                <w:kern w:val="0"/>
                <w:sz w:val="20"/>
                <w:szCs w:val="20"/>
                <w:highlight w:val="none"/>
                <w:lang w:val="en-US" w:eastAsia="zh-CN" w:bidi="ar-SA"/>
                <w14:textFill>
                  <w14:solidFill>
                    <w14:schemeClr w14:val="tx1"/>
                  </w14:solidFill>
                </w14:textFill>
              </w:rPr>
            </w:pPr>
            <w:r>
              <w:rPr>
                <w:rFonts w:hint="eastAsia" w:ascii="Times New Roman" w:hAnsi="Times New Roman" w:cs="Times New Roman"/>
                <w:sz w:val="20"/>
                <w:szCs w:val="20"/>
                <w:highlight w:val="none"/>
                <w:lang w:val="en-US" w:eastAsia="zh-CN"/>
              </w:rPr>
              <w:t>125</w:t>
            </w:r>
          </w:p>
        </w:tc>
        <w:tc>
          <w:tcPr>
            <w:tcW w:w="1813" w:type="dxa"/>
            <w:shd w:val="clear" w:color="auto" w:fill="auto"/>
            <w:vAlign w:val="center"/>
          </w:tcPr>
          <w:p w14:paraId="6693ADF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spacing w:val="8"/>
                <w:kern w:val="0"/>
                <w:sz w:val="20"/>
                <w:szCs w:val="20"/>
                <w:highlight w:val="none"/>
                <w:lang w:val="en-US" w:eastAsia="zh-CN" w:bidi="ar-SA"/>
              </w:rPr>
              <w:t>做好本乡行政事业单位人员管理工作</w:t>
            </w:r>
          </w:p>
        </w:tc>
        <w:tc>
          <w:tcPr>
            <w:tcW w:w="1813" w:type="dxa"/>
            <w:shd w:val="clear" w:color="auto" w:fill="auto"/>
            <w:vAlign w:val="center"/>
          </w:tcPr>
          <w:p w14:paraId="4216C3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县委组织部</w:t>
            </w:r>
          </w:p>
          <w:p w14:paraId="2656736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snapToGrid w:val="0"/>
                <w:color w:val="000000"/>
                <w:spacing w:val="8"/>
                <w:kern w:val="0"/>
                <w:sz w:val="20"/>
                <w:szCs w:val="20"/>
                <w:highlight w:val="none"/>
                <w:lang w:val="en-US" w:eastAsia="zh-CN" w:bidi="ar-SA"/>
              </w:rPr>
            </w:pPr>
            <w:r>
              <w:rPr>
                <w:rFonts w:hint="eastAsia" w:ascii="仿宋_GB2312" w:hAnsi="仿宋_GB2312" w:eastAsia="仿宋_GB2312" w:cs="仿宋_GB2312"/>
                <w:snapToGrid w:val="0"/>
                <w:color w:val="000000"/>
                <w:spacing w:val="8"/>
                <w:kern w:val="0"/>
                <w:sz w:val="20"/>
                <w:szCs w:val="20"/>
                <w:highlight w:val="none"/>
                <w:lang w:val="en-US" w:eastAsia="zh-CN" w:bidi="ar-SA"/>
              </w:rPr>
              <w:t>县人力资源社会保障局</w:t>
            </w:r>
          </w:p>
          <w:p w14:paraId="3D6472F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spacing w:val="8"/>
                <w:kern w:val="0"/>
                <w:sz w:val="20"/>
                <w:szCs w:val="20"/>
                <w:highlight w:val="none"/>
                <w:lang w:val="en-US" w:eastAsia="zh-CN" w:bidi="ar-SA"/>
              </w:rPr>
              <w:t>县委编办</w:t>
            </w:r>
          </w:p>
        </w:tc>
        <w:tc>
          <w:tcPr>
            <w:tcW w:w="4441" w:type="dxa"/>
            <w:shd w:val="clear" w:color="auto" w:fill="auto"/>
            <w:vAlign w:val="center"/>
          </w:tcPr>
          <w:p w14:paraId="175BCB5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1.县委组织部、县人力资源社会保障局按照职责分工，指导乡镇制定干部培训计划和考核评价方案，督查指导乡镇开展干部培训和考核评价工作、对平时考核和年度考核结果备案。</w:t>
            </w:r>
          </w:p>
          <w:p w14:paraId="7467C3F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2.县委组织部、县委编办、县人力资源社会保障局按照职责分工，指导乡镇根据干部管理权限做好干部任免、机构编制实名制管理、人员进出手续办理、综合管理和组织实施等工作。</w:t>
            </w:r>
          </w:p>
          <w:p w14:paraId="5B3987E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3.县委编办按照职责分工指导乡镇根据机构改革文件做好事业单位改革工作，拟定“三定”规定。</w:t>
            </w:r>
          </w:p>
          <w:p w14:paraId="70B9719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Times New Roman" w:hAnsi="Times New Roman" w:eastAsia="仿宋_GB2312" w:cs="仿宋_GB2312"/>
                <w:snapToGrid w:val="0"/>
                <w:color w:val="000000"/>
                <w:spacing w:val="8"/>
                <w:kern w:val="0"/>
                <w:sz w:val="20"/>
                <w:szCs w:val="20"/>
                <w:highlight w:val="none"/>
                <w:lang w:val="en-US" w:eastAsia="zh-CN" w:bidi="ar-SA"/>
              </w:rPr>
              <w:t>4.县人力资源社会保障局依据改革方案指导乡镇做好手续办理、信息修改、人员调动材料审核等工作。</w:t>
            </w:r>
          </w:p>
        </w:tc>
        <w:tc>
          <w:tcPr>
            <w:tcW w:w="5250" w:type="dxa"/>
            <w:shd w:val="clear" w:color="auto" w:fill="auto"/>
            <w:vAlign w:val="center"/>
          </w:tcPr>
          <w:p w14:paraId="797E8F7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1.根据相应权限做好履行制定本镇干部培训计划和考核评价方案、开展干部培训和考核评价工作、对平时考核和年度考核结果审核、公示、上报等程序。</w:t>
            </w:r>
          </w:p>
          <w:p w14:paraId="7BA0CB4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2.根据相应权限做好机构编制管理、干部任免聘用等工作，严格机构编制人员管理程序，负责人员变动信息填写提报工作，办理人员进出手续，履行审核、公示、上报等程序。</w:t>
            </w:r>
          </w:p>
          <w:p w14:paraId="1E81FE2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Times New Roman" w:hAnsi="Times New Roman" w:eastAsia="仿宋_GB2312" w:cs="仿宋_GB2312"/>
                <w:snapToGrid w:val="0"/>
                <w:color w:val="000000"/>
                <w:spacing w:val="8"/>
                <w:kern w:val="0"/>
                <w:sz w:val="20"/>
                <w:szCs w:val="20"/>
                <w:highlight w:val="none"/>
                <w:lang w:val="en-US" w:eastAsia="zh-CN" w:bidi="ar-SA"/>
              </w:rPr>
            </w:pPr>
            <w:r>
              <w:rPr>
                <w:rFonts w:hint="eastAsia" w:ascii="Times New Roman" w:hAnsi="Times New Roman" w:eastAsia="仿宋_GB2312" w:cs="仿宋_GB2312"/>
                <w:snapToGrid w:val="0"/>
                <w:color w:val="000000"/>
                <w:spacing w:val="8"/>
                <w:kern w:val="0"/>
                <w:sz w:val="20"/>
                <w:szCs w:val="20"/>
                <w:highlight w:val="none"/>
                <w:lang w:val="en-US" w:eastAsia="zh-CN" w:bidi="ar-SA"/>
              </w:rPr>
              <w:t>3.负责根据机构改革文件做好本镇事业单位改革，以及手续办理、信息修改、人员调动材料上报等工作。</w:t>
            </w:r>
          </w:p>
          <w:p w14:paraId="24EEE70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snapToGrid w:val="0"/>
                <w:color w:val="000000" w:themeColor="text1"/>
                <w:spacing w:val="8"/>
                <w:kern w:val="0"/>
                <w:sz w:val="20"/>
                <w:szCs w:val="20"/>
                <w:highlight w:val="none"/>
                <w:lang w:val="en-US" w:eastAsia="zh-CN" w:bidi="ar-SA"/>
                <w14:textFill>
                  <w14:solidFill>
                    <w14:schemeClr w14:val="tx1"/>
                  </w14:solidFill>
                </w14:textFill>
              </w:rPr>
            </w:pPr>
            <w:r>
              <w:rPr>
                <w:rFonts w:hint="eastAsia" w:ascii="Times New Roman" w:hAnsi="Times New Roman" w:eastAsia="仿宋_GB2312" w:cs="仿宋_GB2312"/>
                <w:snapToGrid w:val="0"/>
                <w:color w:val="000000"/>
                <w:spacing w:val="8"/>
                <w:kern w:val="0"/>
                <w:sz w:val="20"/>
                <w:szCs w:val="20"/>
                <w:highlight w:val="none"/>
                <w:lang w:val="en-US" w:eastAsia="zh-CN" w:bidi="ar-SA"/>
              </w:rPr>
              <w:t>4.负责本镇职称评审的申报工作。</w:t>
            </w:r>
          </w:p>
        </w:tc>
      </w:tr>
    </w:tbl>
    <w:p w14:paraId="23A1E8F1">
      <w:pPr>
        <w:pStyle w:val="3"/>
        <w:rPr>
          <w:color w:val="000000" w:themeColor="text1"/>
          <w:highlight w:val="none"/>
          <w14:textFill>
            <w14:solidFill>
              <w14:schemeClr w14:val="tx1"/>
            </w14:solidFill>
          </w14:textFill>
        </w:rPr>
      </w:pPr>
    </w:p>
    <w:p w14:paraId="5175D4BB">
      <w:pPr>
        <w:spacing w:before="140" w:line="217" w:lineRule="auto"/>
        <w:ind w:left="4933"/>
        <w:rPr>
          <w:rFonts w:ascii="宋体" w:hAnsi="宋体" w:eastAsia="宋体" w:cs="宋体"/>
          <w:color w:val="000000" w:themeColor="text1"/>
          <w:spacing w:val="7"/>
          <w:sz w:val="43"/>
          <w:szCs w:val="43"/>
          <w:highlight w:val="none"/>
          <w14:textFill>
            <w14:solidFill>
              <w14:schemeClr w14:val="tx1"/>
            </w14:solidFill>
          </w14:textFill>
        </w:rPr>
      </w:pPr>
    </w:p>
    <w:p w14:paraId="5B550828">
      <w:pPr>
        <w:spacing w:before="140" w:line="217" w:lineRule="auto"/>
        <w:ind w:left="4933"/>
        <w:rPr>
          <w:rFonts w:ascii="宋体" w:hAnsi="宋体" w:eastAsia="宋体" w:cs="宋体"/>
          <w:color w:val="000000" w:themeColor="text1"/>
          <w:spacing w:val="7"/>
          <w:sz w:val="43"/>
          <w:szCs w:val="43"/>
          <w:highlight w:val="none"/>
          <w14:textFill>
            <w14:solidFill>
              <w14:schemeClr w14:val="tx1"/>
            </w14:solidFill>
          </w14:textFill>
        </w:rPr>
      </w:pPr>
    </w:p>
    <w:p w14:paraId="05EA90BD">
      <w:pPr>
        <w:spacing w:before="140" w:line="217" w:lineRule="auto"/>
        <w:rPr>
          <w:rFonts w:ascii="宋体" w:hAnsi="宋体" w:eastAsia="宋体" w:cs="宋体"/>
          <w:color w:val="000000" w:themeColor="text1"/>
          <w:spacing w:val="7"/>
          <w:sz w:val="43"/>
          <w:szCs w:val="43"/>
          <w:highlight w:val="none"/>
          <w14:textFill>
            <w14:solidFill>
              <w14:schemeClr w14:val="tx1"/>
            </w14:solidFill>
          </w14:textFill>
        </w:rPr>
      </w:pPr>
    </w:p>
    <w:p w14:paraId="1FD74E09">
      <w:pPr>
        <w:spacing w:before="140" w:line="217" w:lineRule="auto"/>
        <w:ind w:left="4933"/>
        <w:rPr>
          <w:rFonts w:ascii="宋体" w:hAnsi="宋体" w:eastAsia="宋体" w:cs="宋体"/>
          <w:color w:val="000000" w:themeColor="text1"/>
          <w:sz w:val="43"/>
          <w:szCs w:val="43"/>
          <w:highlight w:val="none"/>
          <w14:textFill>
            <w14:solidFill>
              <w14:schemeClr w14:val="tx1"/>
            </w14:solidFill>
          </w14:textFill>
        </w:rPr>
      </w:pPr>
      <w:r>
        <w:rPr>
          <w:rFonts w:ascii="宋体" w:hAnsi="宋体" w:eastAsia="宋体" w:cs="宋体"/>
          <w:color w:val="000000" w:themeColor="text1"/>
          <w:spacing w:val="7"/>
          <w:sz w:val="43"/>
          <w:szCs w:val="43"/>
          <w:highlight w:val="none"/>
          <w14:textFill>
            <w14:solidFill>
              <w14:schemeClr w14:val="tx1"/>
            </w14:solidFill>
          </w14:textFill>
        </w:rPr>
        <w:t>上级部门收回事项清单</w:t>
      </w:r>
    </w:p>
    <w:tbl>
      <w:tblPr>
        <w:tblStyle w:val="8"/>
        <w:tblW w:w="1404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3230"/>
        <w:gridCol w:w="10089"/>
      </w:tblGrid>
      <w:tr w14:paraId="54D7C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65" w:hRule="atLeast"/>
          <w:tblHeader/>
          <w:jc w:val="center"/>
        </w:trPr>
        <w:tc>
          <w:tcPr>
            <w:tcW w:w="730" w:type="dxa"/>
            <w:vAlign w:val="center"/>
          </w:tcPr>
          <w:p w14:paraId="52B7B82A">
            <w:pPr>
              <w:spacing w:line="258" w:lineRule="auto"/>
              <w:jc w:val="center"/>
              <w:rPr>
                <w:rFonts w:hint="eastAsia" w:ascii="黑体" w:hAnsi="黑体" w:eastAsia="黑体" w:cs="黑体"/>
                <w:color w:val="000000" w:themeColor="text1"/>
                <w:sz w:val="20"/>
                <w:szCs w:val="20"/>
                <w:highlight w:val="none"/>
                <w:lang w:val="en-US" w:eastAsia="zh-CN"/>
                <w14:textFill>
                  <w14:solidFill>
                    <w14:schemeClr w14:val="tx1"/>
                  </w14:solidFill>
                </w14:textFill>
              </w:rPr>
            </w:pPr>
            <w:r>
              <w:rPr>
                <w:rFonts w:hint="eastAsia" w:ascii="黑体" w:hAnsi="黑体" w:eastAsia="黑体" w:cs="黑体"/>
                <w:color w:val="000000" w:themeColor="text1"/>
                <w:sz w:val="20"/>
                <w:szCs w:val="20"/>
                <w:highlight w:val="none"/>
                <w:lang w:val="en-US" w:eastAsia="zh-CN"/>
                <w14:textFill>
                  <w14:solidFill>
                    <w14:schemeClr w14:val="tx1"/>
                  </w14:solidFill>
                </w14:textFill>
              </w:rPr>
              <w:t>序号</w:t>
            </w:r>
          </w:p>
        </w:tc>
        <w:tc>
          <w:tcPr>
            <w:tcW w:w="3230" w:type="dxa"/>
            <w:vAlign w:val="center"/>
          </w:tcPr>
          <w:p w14:paraId="5B2742A7">
            <w:pPr>
              <w:spacing w:line="258" w:lineRule="auto"/>
              <w:jc w:val="center"/>
              <w:rPr>
                <w:rFonts w:hint="eastAsia" w:ascii="黑体" w:hAnsi="黑体" w:eastAsia="黑体" w:cs="黑体"/>
                <w:color w:val="000000" w:themeColor="text1"/>
                <w:sz w:val="20"/>
                <w:szCs w:val="20"/>
                <w:highlight w:val="none"/>
                <w:lang w:val="en-US" w:eastAsia="zh-CN"/>
                <w14:textFill>
                  <w14:solidFill>
                    <w14:schemeClr w14:val="tx1"/>
                  </w14:solidFill>
                </w14:textFill>
              </w:rPr>
            </w:pPr>
            <w:r>
              <w:rPr>
                <w:rFonts w:hint="eastAsia" w:ascii="黑体" w:hAnsi="黑体" w:eastAsia="黑体" w:cs="黑体"/>
                <w:color w:val="000000" w:themeColor="text1"/>
                <w:sz w:val="20"/>
                <w:szCs w:val="20"/>
                <w:highlight w:val="none"/>
                <w:lang w:val="en-US" w:eastAsia="zh-CN"/>
                <w14:textFill>
                  <w14:solidFill>
                    <w14:schemeClr w14:val="tx1"/>
                  </w14:solidFill>
                </w14:textFill>
              </w:rPr>
              <w:t>事项名称</w:t>
            </w:r>
          </w:p>
        </w:tc>
        <w:tc>
          <w:tcPr>
            <w:tcW w:w="10089" w:type="dxa"/>
            <w:vAlign w:val="center"/>
          </w:tcPr>
          <w:p w14:paraId="61B91EE6">
            <w:pPr>
              <w:spacing w:line="258" w:lineRule="auto"/>
              <w:jc w:val="center"/>
              <w:rPr>
                <w:rFonts w:hint="eastAsia" w:ascii="黑体" w:hAnsi="黑体" w:eastAsia="黑体" w:cs="黑体"/>
                <w:color w:val="000000" w:themeColor="text1"/>
                <w:sz w:val="20"/>
                <w:szCs w:val="20"/>
                <w:highlight w:val="none"/>
                <w:lang w:val="en-US" w:eastAsia="zh-CN"/>
                <w14:textFill>
                  <w14:solidFill>
                    <w14:schemeClr w14:val="tx1"/>
                  </w14:solidFill>
                </w14:textFill>
              </w:rPr>
            </w:pPr>
            <w:r>
              <w:rPr>
                <w:rFonts w:hint="eastAsia" w:ascii="黑体" w:hAnsi="黑体" w:eastAsia="黑体" w:cs="黑体"/>
                <w:color w:val="000000" w:themeColor="text1"/>
                <w:sz w:val="20"/>
                <w:szCs w:val="20"/>
                <w:highlight w:val="none"/>
                <w:lang w:val="en-US" w:eastAsia="zh-CN"/>
                <w14:textFill>
                  <w14:solidFill>
                    <w14:schemeClr w14:val="tx1"/>
                  </w14:solidFill>
                </w14:textFill>
              </w:rPr>
              <w:t>承接部门及工作方式</w:t>
            </w:r>
          </w:p>
        </w:tc>
      </w:tr>
      <w:tr w14:paraId="220DF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vAlign w:val="center"/>
          </w:tcPr>
          <w:p w14:paraId="2B2407E4">
            <w:pPr>
              <w:keepNext w:val="0"/>
              <w:keepLines w:val="0"/>
              <w:pageBreakBefore w:val="0"/>
              <w:widowControl/>
              <w:kinsoku w:val="0"/>
              <w:wordWrap/>
              <w:overflowPunct/>
              <w:topLinePunct w:val="0"/>
              <w:autoSpaceDE w:val="0"/>
              <w:autoSpaceDN w:val="0"/>
              <w:bidi w:val="0"/>
              <w:adjustRightInd w:val="0"/>
              <w:snapToGrid w:val="0"/>
              <w:spacing w:line="224" w:lineRule="auto"/>
              <w:ind w:firstLine="236" w:firstLineChars="100"/>
              <w:jc w:val="both"/>
              <w:textAlignment w:val="baseline"/>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一</w:t>
            </w:r>
            <w:r>
              <w:rPr>
                <w:rFonts w:hint="eastAsia" w:ascii="黑体" w:hAnsi="黑体" w:eastAsia="黑体" w:cs="黑体"/>
                <w:color w:val="000000" w:themeColor="text1"/>
                <w:spacing w:val="-2"/>
                <w:sz w:val="24"/>
                <w:szCs w:val="24"/>
                <w:highlight w:val="none"/>
                <w14:textFill>
                  <w14:solidFill>
                    <w14:schemeClr w14:val="tx1"/>
                  </w14:solidFill>
                </w14:textFill>
              </w:rPr>
              <w:t>、</w:t>
            </w: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民生服务</w:t>
            </w:r>
            <w:r>
              <w:rPr>
                <w:rFonts w:hint="eastAsia" w:ascii="黑体" w:hAnsi="黑体" w:eastAsia="黑体" w:cs="黑体"/>
                <w:color w:val="000000" w:themeColor="text1"/>
                <w:spacing w:val="-2"/>
                <w:sz w:val="24"/>
                <w:szCs w:val="24"/>
                <w:highlight w:val="none"/>
                <w14:textFill>
                  <w14:solidFill>
                    <w14:schemeClr w14:val="tx1"/>
                  </w14:solidFill>
                </w14:textFill>
              </w:rPr>
              <w:t>（</w:t>
            </w: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10</w:t>
            </w:r>
            <w:r>
              <w:rPr>
                <w:rFonts w:hint="eastAsia" w:ascii="黑体" w:hAnsi="黑体" w:eastAsia="黑体" w:cs="黑体"/>
                <w:color w:val="000000" w:themeColor="text1"/>
                <w:spacing w:val="-2"/>
                <w:sz w:val="24"/>
                <w:szCs w:val="24"/>
                <w:highlight w:val="none"/>
                <w14:textFill>
                  <w14:solidFill>
                    <w14:schemeClr w14:val="tx1"/>
                  </w14:solidFill>
                </w14:textFill>
              </w:rPr>
              <w:t>项）</w:t>
            </w:r>
          </w:p>
        </w:tc>
      </w:tr>
      <w:tr w14:paraId="15C93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1" w:hRule="atLeast"/>
          <w:jc w:val="center"/>
        </w:trPr>
        <w:tc>
          <w:tcPr>
            <w:tcW w:w="730" w:type="dxa"/>
            <w:vAlign w:val="center"/>
          </w:tcPr>
          <w:p w14:paraId="666E9832">
            <w:pPr>
              <w:spacing w:before="123" w:line="222" w:lineRule="auto"/>
              <w:jc w:val="center"/>
              <w:rPr>
                <w:rFonts w:hint="default"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1</w:t>
            </w:r>
          </w:p>
        </w:tc>
        <w:tc>
          <w:tcPr>
            <w:tcW w:w="3230" w:type="dxa"/>
            <w:shd w:val="clear" w:color="auto" w:fill="auto"/>
            <w:vAlign w:val="center"/>
          </w:tcPr>
          <w:p w14:paraId="6AC14FC8">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en-US" w:bidi="ar-SA"/>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农村设置公益性墓地审批</w:t>
            </w:r>
          </w:p>
        </w:tc>
        <w:tc>
          <w:tcPr>
            <w:tcW w:w="10089" w:type="dxa"/>
            <w:shd w:val="clear" w:color="auto" w:fill="auto"/>
            <w:vAlign w:val="center"/>
          </w:tcPr>
          <w:p w14:paraId="080DC3D0">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承接部门：县民政局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履职方式及工作措施：按照省、市、县殡葬设施规划，经镇级人民政府审核同意后，做出许可或不许可的审批决定。</w:t>
            </w:r>
          </w:p>
        </w:tc>
      </w:tr>
      <w:tr w14:paraId="7270E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6" w:hRule="atLeast"/>
          <w:jc w:val="center"/>
        </w:trPr>
        <w:tc>
          <w:tcPr>
            <w:tcW w:w="730" w:type="dxa"/>
            <w:vAlign w:val="center"/>
          </w:tcPr>
          <w:p w14:paraId="6C84FBCD">
            <w:pPr>
              <w:spacing w:before="123" w:line="222" w:lineRule="auto"/>
              <w:jc w:val="center"/>
              <w:rPr>
                <w:rFonts w:hint="default"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2</w:t>
            </w:r>
          </w:p>
        </w:tc>
        <w:tc>
          <w:tcPr>
            <w:tcW w:w="3230" w:type="dxa"/>
            <w:vAlign w:val="center"/>
          </w:tcPr>
          <w:p w14:paraId="18127966">
            <w:pPr>
              <w:keepNext w:val="0"/>
              <w:keepLines w:val="0"/>
              <w:widowControl/>
              <w:suppressLineNumbers w:val="0"/>
              <w:jc w:val="both"/>
              <w:textAlignment w:val="center"/>
              <w:rPr>
                <w:rFonts w:hint="eastAsia" w:ascii="仿宋_GB2312" w:hAnsi="仿宋_GB2312" w:eastAsia="仿宋_GB2312" w:cs="仿宋_GB2312"/>
                <w:color w:val="000000" w:themeColor="text1"/>
                <w:spacing w:val="-2"/>
                <w:sz w:val="20"/>
                <w:szCs w:val="20"/>
                <w:highlight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对新生儿在医疗卫生机构以外地点死亡的核查</w:t>
            </w:r>
          </w:p>
        </w:tc>
        <w:tc>
          <w:tcPr>
            <w:tcW w:w="10089" w:type="dxa"/>
            <w:vAlign w:val="center"/>
          </w:tcPr>
          <w:p w14:paraId="3488D717">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承接部门：县卫生健康局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履职方式及工作措施：对新生儿在医疗机构以外地点死亡的情况，开展督导检查，加强监督管理。</w:t>
            </w:r>
          </w:p>
        </w:tc>
      </w:tr>
      <w:tr w14:paraId="7235D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jc w:val="center"/>
        </w:trPr>
        <w:tc>
          <w:tcPr>
            <w:tcW w:w="730" w:type="dxa"/>
            <w:vAlign w:val="center"/>
          </w:tcPr>
          <w:p w14:paraId="6945CC2F">
            <w:pPr>
              <w:spacing w:before="123" w:line="222" w:lineRule="auto"/>
              <w:jc w:val="center"/>
              <w:rPr>
                <w:rFonts w:hint="default"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3</w:t>
            </w:r>
          </w:p>
        </w:tc>
        <w:tc>
          <w:tcPr>
            <w:tcW w:w="3230" w:type="dxa"/>
            <w:vAlign w:val="center"/>
          </w:tcPr>
          <w:p w14:paraId="25E0B8BC">
            <w:pPr>
              <w:keepNext w:val="0"/>
              <w:keepLines w:val="0"/>
              <w:widowControl/>
              <w:suppressLineNumbers w:val="0"/>
              <w:jc w:val="both"/>
              <w:textAlignment w:val="center"/>
              <w:rPr>
                <w:rFonts w:hint="eastAsia" w:ascii="仿宋_GB2312" w:hAnsi="仿宋_GB2312" w:eastAsia="仿宋_GB2312" w:cs="仿宋_GB2312"/>
                <w:color w:val="000000" w:themeColor="text1"/>
                <w:spacing w:val="-2"/>
                <w:sz w:val="20"/>
                <w:szCs w:val="20"/>
                <w:highlight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农产品质量安全监督管理工作及事故处理</w:t>
            </w:r>
          </w:p>
        </w:tc>
        <w:tc>
          <w:tcPr>
            <w:tcW w:w="10089" w:type="dxa"/>
            <w:vAlign w:val="center"/>
          </w:tcPr>
          <w:p w14:paraId="49DE9BBB">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承接部门：县农业农村局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履职方式及工作措施：对违法行为进行劝告制止，会同相关部门做好执法工作。</w:t>
            </w:r>
          </w:p>
        </w:tc>
      </w:tr>
      <w:tr w14:paraId="126A2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1" w:hRule="atLeast"/>
          <w:jc w:val="center"/>
        </w:trPr>
        <w:tc>
          <w:tcPr>
            <w:tcW w:w="730" w:type="dxa"/>
            <w:vAlign w:val="center"/>
          </w:tcPr>
          <w:p w14:paraId="3BD21B53">
            <w:pPr>
              <w:spacing w:before="123" w:line="222" w:lineRule="auto"/>
              <w:jc w:val="center"/>
              <w:rPr>
                <w:rFonts w:hint="default"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4</w:t>
            </w:r>
          </w:p>
        </w:tc>
        <w:tc>
          <w:tcPr>
            <w:tcW w:w="3230" w:type="dxa"/>
            <w:vAlign w:val="center"/>
          </w:tcPr>
          <w:p w14:paraId="03561F92">
            <w:pPr>
              <w:keepNext w:val="0"/>
              <w:keepLines w:val="0"/>
              <w:widowControl/>
              <w:suppressLineNumbers w:val="0"/>
              <w:jc w:val="both"/>
              <w:textAlignment w:val="center"/>
              <w:rPr>
                <w:rFonts w:hint="eastAsia" w:ascii="仿宋_GB2312" w:hAnsi="仿宋_GB2312" w:eastAsia="仿宋_GB2312" w:cs="仿宋_GB2312"/>
                <w:color w:val="000000" w:themeColor="text1"/>
                <w:spacing w:val="-2"/>
                <w:sz w:val="20"/>
                <w:szCs w:val="20"/>
                <w:highlight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基本养老保险及城乡居民养老保险“特定人群”代缴数据统计上报、参保管理、社保基金稽核、追缴</w:t>
            </w:r>
          </w:p>
        </w:tc>
        <w:tc>
          <w:tcPr>
            <w:tcW w:w="10089" w:type="dxa"/>
            <w:vAlign w:val="center"/>
          </w:tcPr>
          <w:p w14:paraId="7556C627">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承接部门：县人力资源社会保障局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按时同民政、残联等各部门进行数据联通，精准获取“特定人群”信息，完成代缴工作。将上级部门下发以及自行筛查出的疑点数据，逐一核实，及时停止发放待遇。对于确认多享受社会保险待遇的联系人送达《退回多享受社会保险待遇告知书》告知违规事实，追缴多享受的社会保险待遇。</w:t>
            </w:r>
          </w:p>
        </w:tc>
      </w:tr>
      <w:tr w14:paraId="75554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jc w:val="center"/>
        </w:trPr>
        <w:tc>
          <w:tcPr>
            <w:tcW w:w="730" w:type="dxa"/>
            <w:vAlign w:val="center"/>
          </w:tcPr>
          <w:p w14:paraId="397218E7">
            <w:pPr>
              <w:spacing w:before="123" w:line="222" w:lineRule="auto"/>
              <w:jc w:val="center"/>
              <w:rPr>
                <w:rFonts w:hint="default"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5</w:t>
            </w:r>
          </w:p>
        </w:tc>
        <w:tc>
          <w:tcPr>
            <w:tcW w:w="3230" w:type="dxa"/>
            <w:vAlign w:val="center"/>
          </w:tcPr>
          <w:p w14:paraId="7B5A2804">
            <w:pPr>
              <w:keepNext w:val="0"/>
              <w:keepLines w:val="0"/>
              <w:widowControl/>
              <w:suppressLineNumbers w:val="0"/>
              <w:jc w:val="both"/>
              <w:textAlignment w:val="center"/>
              <w:rPr>
                <w:rFonts w:hint="eastAsia" w:ascii="仿宋_GB2312" w:hAnsi="仿宋_GB2312" w:eastAsia="仿宋_GB2312" w:cs="仿宋_GB2312"/>
                <w:color w:val="000000" w:themeColor="text1"/>
                <w:spacing w:val="-2"/>
                <w:sz w:val="20"/>
                <w:szCs w:val="20"/>
                <w:highlight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对违规领取80岁以上高龄津贴的追缴</w:t>
            </w:r>
          </w:p>
        </w:tc>
        <w:tc>
          <w:tcPr>
            <w:tcW w:w="10089" w:type="dxa"/>
            <w:vAlign w:val="center"/>
          </w:tcPr>
          <w:p w14:paraId="5B7BE2CA">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承接部门：县民政局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履职方式及工作措施：组织确认违规领取行为，收集违规领取人员信息，核算违规领取时间及金额，下发并送达追缴通知书，进行资金追缴。</w:t>
            </w:r>
          </w:p>
        </w:tc>
      </w:tr>
      <w:tr w14:paraId="318F0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jc w:val="center"/>
        </w:trPr>
        <w:tc>
          <w:tcPr>
            <w:tcW w:w="730" w:type="dxa"/>
            <w:vAlign w:val="center"/>
          </w:tcPr>
          <w:p w14:paraId="372CAA1E">
            <w:pPr>
              <w:spacing w:before="123" w:line="222" w:lineRule="auto"/>
              <w:jc w:val="center"/>
              <w:rPr>
                <w:rFonts w:hint="default"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6</w:t>
            </w:r>
          </w:p>
        </w:tc>
        <w:tc>
          <w:tcPr>
            <w:tcW w:w="3230" w:type="dxa"/>
            <w:vAlign w:val="center"/>
          </w:tcPr>
          <w:p w14:paraId="60A218DB">
            <w:pPr>
              <w:keepNext w:val="0"/>
              <w:keepLines w:val="0"/>
              <w:widowControl/>
              <w:suppressLineNumbers w:val="0"/>
              <w:jc w:val="both"/>
              <w:textAlignment w:val="center"/>
              <w:rPr>
                <w:rFonts w:hint="eastAsia" w:ascii="仿宋_GB2312" w:hAnsi="仿宋_GB2312" w:eastAsia="仿宋_GB2312" w:cs="仿宋_GB2312"/>
                <w:color w:val="000000" w:themeColor="text1"/>
                <w:spacing w:val="-2"/>
                <w:sz w:val="20"/>
                <w:szCs w:val="20"/>
                <w:highlight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追回超领、冒领计划生育各类扶助资金、补助资金</w:t>
            </w:r>
          </w:p>
        </w:tc>
        <w:tc>
          <w:tcPr>
            <w:tcW w:w="10089" w:type="dxa"/>
            <w:vAlign w:val="center"/>
          </w:tcPr>
          <w:p w14:paraId="6ACC9197">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承接部门：县卫生健康局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履职方式及工作措施：组织开展数据核查，追回超领、冒领计划生育各类扶助资金、补助资金并上缴国库。</w:t>
            </w:r>
          </w:p>
        </w:tc>
      </w:tr>
      <w:tr w14:paraId="76FCD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jc w:val="center"/>
        </w:trPr>
        <w:tc>
          <w:tcPr>
            <w:tcW w:w="730" w:type="dxa"/>
            <w:vAlign w:val="center"/>
          </w:tcPr>
          <w:p w14:paraId="2C9CBEDC">
            <w:pPr>
              <w:spacing w:before="123" w:line="222" w:lineRule="auto"/>
              <w:jc w:val="center"/>
              <w:rPr>
                <w:rFonts w:hint="default"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7</w:t>
            </w:r>
          </w:p>
        </w:tc>
        <w:tc>
          <w:tcPr>
            <w:tcW w:w="3230" w:type="dxa"/>
            <w:vAlign w:val="center"/>
          </w:tcPr>
          <w:p w14:paraId="4E0CB408">
            <w:pPr>
              <w:keepNext w:val="0"/>
              <w:keepLines w:val="0"/>
              <w:widowControl/>
              <w:suppressLineNumbers w:val="0"/>
              <w:jc w:val="both"/>
              <w:textAlignment w:val="center"/>
              <w:rPr>
                <w:rFonts w:hint="default" w:ascii="仿宋_GB2312" w:hAnsi="仿宋_GB2312" w:eastAsia="仿宋_GB2312" w:cs="仿宋_GB2312"/>
                <w:color w:val="000000" w:themeColor="text1"/>
                <w:spacing w:val="-2"/>
                <w:sz w:val="20"/>
                <w:szCs w:val="20"/>
                <w:highlight w:val="none"/>
                <w:lang w:val="en-US"/>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对无偿献血工作分配指标</w:t>
            </w:r>
          </w:p>
        </w:tc>
        <w:tc>
          <w:tcPr>
            <w:tcW w:w="10089" w:type="dxa"/>
            <w:vAlign w:val="center"/>
          </w:tcPr>
          <w:p w14:paraId="6B39A5E4">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承接部门：县卫生健康局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履职方式及工作措施：不再对乡镇无偿献血工作分配指标，监督管理无偿献血工作，进行多渠道宣传，扩大群众知晓率。</w:t>
            </w:r>
          </w:p>
        </w:tc>
      </w:tr>
      <w:tr w14:paraId="3119D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jc w:val="center"/>
        </w:trPr>
        <w:tc>
          <w:tcPr>
            <w:tcW w:w="730" w:type="dxa"/>
            <w:vAlign w:val="center"/>
          </w:tcPr>
          <w:p w14:paraId="433475E0">
            <w:pPr>
              <w:spacing w:before="123" w:line="222" w:lineRule="auto"/>
              <w:jc w:val="center"/>
              <w:rPr>
                <w:rFonts w:hint="default"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8</w:t>
            </w:r>
          </w:p>
        </w:tc>
        <w:tc>
          <w:tcPr>
            <w:tcW w:w="3230" w:type="dxa"/>
            <w:vAlign w:val="center"/>
          </w:tcPr>
          <w:p w14:paraId="7ED73FE6">
            <w:pPr>
              <w:keepNext w:val="0"/>
              <w:keepLines w:val="0"/>
              <w:widowControl/>
              <w:suppressLineNumbers w:val="0"/>
              <w:jc w:val="both"/>
              <w:textAlignment w:val="center"/>
              <w:rPr>
                <w:rFonts w:hint="eastAsia" w:ascii="仿宋_GB2312" w:hAnsi="仿宋_GB2312" w:eastAsia="仿宋_GB2312" w:cs="仿宋_GB2312"/>
                <w:color w:val="000000" w:themeColor="text1"/>
                <w:spacing w:val="-2"/>
                <w:sz w:val="20"/>
                <w:szCs w:val="20"/>
                <w:highlight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高校毕业生社保补贴申领</w:t>
            </w:r>
          </w:p>
        </w:tc>
        <w:tc>
          <w:tcPr>
            <w:tcW w:w="10089" w:type="dxa"/>
            <w:vAlign w:val="center"/>
          </w:tcPr>
          <w:p w14:paraId="630F3251">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承接部门：县人力资源社会保障局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履职方式及工作措施：政策宣传与咨询服务、申请受理与审核、资金发放与监管、跟踪与反馈。</w:t>
            </w:r>
          </w:p>
        </w:tc>
      </w:tr>
      <w:tr w14:paraId="7AD8B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36802940">
            <w:pPr>
              <w:spacing w:before="123" w:line="222" w:lineRule="auto"/>
              <w:jc w:val="center"/>
              <w:rPr>
                <w:rFonts w:hint="default"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9</w:t>
            </w:r>
          </w:p>
        </w:tc>
        <w:tc>
          <w:tcPr>
            <w:tcW w:w="3230" w:type="dxa"/>
            <w:vAlign w:val="center"/>
          </w:tcPr>
          <w:p w14:paraId="6B2BD982">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贫困精神障碍患者医疗救助审核</w:t>
            </w:r>
          </w:p>
        </w:tc>
        <w:tc>
          <w:tcPr>
            <w:tcW w:w="10089" w:type="dxa"/>
            <w:vAlign w:val="center"/>
          </w:tcPr>
          <w:p w14:paraId="4E983BAE">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承接部门：县医保局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依据《双鸭山市人民政府办公室关于印发双鸭山市重特大疾病医疗保险和救助制度实施办法的通知》经民政、乡村振兴等部门认定后符合医疗救助条件的，可享受医疗救助待遇，最低生活保障家庭成员和特困供养人员的医疗救助，实行一站式、一单制结算，对于手工零星报销的救助对象带相关材料到民生大厦医保窗口直接办理。</w:t>
            </w:r>
          </w:p>
        </w:tc>
      </w:tr>
      <w:tr w14:paraId="570E8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3A19EF8B">
            <w:pPr>
              <w:spacing w:before="123" w:line="222" w:lineRule="auto"/>
              <w:jc w:val="center"/>
              <w:rPr>
                <w:rFonts w:hint="default"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1</w:t>
            </w: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0</w:t>
            </w:r>
          </w:p>
        </w:tc>
        <w:tc>
          <w:tcPr>
            <w:tcW w:w="3230" w:type="dxa"/>
            <w:vAlign w:val="center"/>
          </w:tcPr>
          <w:p w14:paraId="5F27807F">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孤儿保障对象审批</w:t>
            </w:r>
          </w:p>
        </w:tc>
        <w:tc>
          <w:tcPr>
            <w:tcW w:w="10089" w:type="dxa"/>
            <w:vAlign w:val="center"/>
          </w:tcPr>
          <w:p w14:paraId="0AA16FA3">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承接部门：县民政局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履职方式及工作措施：严格审批程序，准确录入“全国儿童福利信息管理系统”，核发《儿童福利证》，对不符合保障条件的孤儿及时进行系统信息核减，做到应保尽保，应退尽退，动态监管。</w:t>
            </w:r>
          </w:p>
        </w:tc>
      </w:tr>
      <w:tr w14:paraId="44FCE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vAlign w:val="center"/>
          </w:tcPr>
          <w:p w14:paraId="50A187F4">
            <w:pPr>
              <w:keepNext w:val="0"/>
              <w:keepLines w:val="0"/>
              <w:widowControl/>
              <w:suppressLineNumbers w:val="0"/>
              <w:ind w:firstLine="236" w:firstLineChars="100"/>
              <w:jc w:val="both"/>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二</w:t>
            </w:r>
            <w:r>
              <w:rPr>
                <w:rFonts w:hint="eastAsia" w:ascii="黑体" w:hAnsi="黑体" w:eastAsia="黑体" w:cs="黑体"/>
                <w:color w:val="000000" w:themeColor="text1"/>
                <w:spacing w:val="-2"/>
                <w:sz w:val="24"/>
                <w:szCs w:val="24"/>
                <w:highlight w:val="none"/>
                <w14:textFill>
                  <w14:solidFill>
                    <w14:schemeClr w14:val="tx1"/>
                  </w14:solidFill>
                </w14:textFill>
              </w:rPr>
              <w:t>、</w:t>
            </w: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平安法治</w:t>
            </w:r>
            <w:r>
              <w:rPr>
                <w:rFonts w:hint="eastAsia" w:ascii="黑体" w:hAnsi="黑体" w:eastAsia="黑体" w:cs="黑体"/>
                <w:color w:val="000000" w:themeColor="text1"/>
                <w:spacing w:val="-2"/>
                <w:sz w:val="24"/>
                <w:szCs w:val="24"/>
                <w:highlight w:val="none"/>
                <w14:textFill>
                  <w14:solidFill>
                    <w14:schemeClr w14:val="tx1"/>
                  </w14:solidFill>
                </w14:textFill>
              </w:rPr>
              <w:t>（</w:t>
            </w: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3</w:t>
            </w:r>
            <w:r>
              <w:rPr>
                <w:rFonts w:hint="eastAsia" w:ascii="黑体" w:hAnsi="黑体" w:eastAsia="黑体" w:cs="黑体"/>
                <w:color w:val="000000" w:themeColor="text1"/>
                <w:spacing w:val="-2"/>
                <w:sz w:val="24"/>
                <w:szCs w:val="24"/>
                <w:highlight w:val="none"/>
                <w14:textFill>
                  <w14:solidFill>
                    <w14:schemeClr w14:val="tx1"/>
                  </w14:solidFill>
                </w14:textFill>
              </w:rPr>
              <w:t>项）</w:t>
            </w:r>
          </w:p>
        </w:tc>
      </w:tr>
      <w:tr w14:paraId="7B763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4D206569">
            <w:pPr>
              <w:keepNext w:val="0"/>
              <w:keepLines w:val="0"/>
              <w:widowControl/>
              <w:suppressLineNumbers w:val="0"/>
              <w:jc w:val="center"/>
              <w:textAlignment w:val="center"/>
              <w:rPr>
                <w:rFonts w:hint="default"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11</w:t>
            </w:r>
          </w:p>
        </w:tc>
        <w:tc>
          <w:tcPr>
            <w:tcW w:w="3230" w:type="dxa"/>
            <w:vAlign w:val="center"/>
          </w:tcPr>
          <w:p w14:paraId="6FFD9BF2">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农业综合监管执法工作</w:t>
            </w:r>
          </w:p>
        </w:tc>
        <w:tc>
          <w:tcPr>
            <w:tcW w:w="10089" w:type="dxa"/>
            <w:vAlign w:val="center"/>
          </w:tcPr>
          <w:p w14:paraId="719B968E">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承接部门：县农业农村局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履职方式及工作措施：加强监督管理，对违法行为依法依规进行处理。</w:t>
            </w:r>
          </w:p>
        </w:tc>
      </w:tr>
      <w:tr w14:paraId="38DA6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1749DDAA">
            <w:pPr>
              <w:keepNext w:val="0"/>
              <w:keepLines w:val="0"/>
              <w:widowControl/>
              <w:suppressLineNumbers w:val="0"/>
              <w:jc w:val="center"/>
              <w:textAlignment w:val="center"/>
              <w:rPr>
                <w:rFonts w:hint="default"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12</w:t>
            </w:r>
          </w:p>
        </w:tc>
        <w:tc>
          <w:tcPr>
            <w:tcW w:w="3230" w:type="dxa"/>
            <w:vAlign w:val="center"/>
          </w:tcPr>
          <w:p w14:paraId="4CFD368C">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对未经注册登记，擅自招收幼儿的行为进行处罚（农村幼儿园举办、停办登记注册）</w:t>
            </w:r>
          </w:p>
        </w:tc>
        <w:tc>
          <w:tcPr>
            <w:tcW w:w="10089" w:type="dxa"/>
            <w:vAlign w:val="center"/>
          </w:tcPr>
          <w:p w14:paraId="1AE423F9">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承接部门：县教育和体育局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履职方式及工作措施：定期开展巡查，加强监督管理，对未经注册登记，擅自招收幼儿的责令限期整顿，并视情节轻重给予停止招生、停止办园的处罚。</w:t>
            </w:r>
          </w:p>
        </w:tc>
      </w:tr>
      <w:tr w14:paraId="71D1E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2ADABBF3">
            <w:pPr>
              <w:keepNext w:val="0"/>
              <w:keepLines w:val="0"/>
              <w:widowControl/>
              <w:suppressLineNumbers w:val="0"/>
              <w:jc w:val="center"/>
              <w:textAlignment w:val="center"/>
              <w:rPr>
                <w:rFonts w:hint="default"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13</w:t>
            </w:r>
          </w:p>
        </w:tc>
        <w:tc>
          <w:tcPr>
            <w:tcW w:w="3230" w:type="dxa"/>
            <w:vAlign w:val="center"/>
          </w:tcPr>
          <w:p w14:paraId="0E4207F4">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平安文化市场综合执法工作</w:t>
            </w:r>
          </w:p>
        </w:tc>
        <w:tc>
          <w:tcPr>
            <w:tcW w:w="10089" w:type="dxa"/>
            <w:vAlign w:val="center"/>
          </w:tcPr>
          <w:p w14:paraId="1BD82D51">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承接部门：县文化广电和旅游局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履职方式及工作措施：对文化和旅游市场进行监督管理（行政检查、行政审批和行政处罚）。</w:t>
            </w:r>
          </w:p>
        </w:tc>
      </w:tr>
      <w:tr w14:paraId="49AD8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6EE78764">
            <w:pPr>
              <w:keepNext w:val="0"/>
              <w:keepLines w:val="0"/>
              <w:widowControl/>
              <w:suppressLineNumbers w:val="0"/>
              <w:ind w:firstLine="236" w:firstLineChars="100"/>
              <w:jc w:val="both"/>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三、乡村振兴（10项）</w:t>
            </w:r>
          </w:p>
        </w:tc>
      </w:tr>
      <w:tr w14:paraId="6C231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223CAD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rPr>
                <w:rFonts w:hint="default" w:ascii="Times New Roman" w:hAnsi="Times New Roman" w:eastAsia="仿宋_GB2312" w:cs="Times New Roman"/>
                <w:snapToGrid w:val="0"/>
                <w:color w:val="000000"/>
                <w:spacing w:val="-2"/>
                <w:kern w:val="0"/>
                <w:sz w:val="20"/>
                <w:szCs w:val="20"/>
                <w:highlight w:val="none"/>
                <w:lang w:val="en-US" w:eastAsia="zh-CN" w:bidi="ar-SA"/>
              </w:rPr>
            </w:pPr>
            <w:r>
              <w:rPr>
                <w:rFonts w:hint="eastAsia" w:ascii="Times New Roman" w:hAnsi="Times New Roman" w:eastAsia="仿宋_GB2312" w:cs="Times New Roman"/>
                <w:sz w:val="20"/>
                <w:szCs w:val="20"/>
                <w:highlight w:val="none"/>
                <w:lang w:val="en-US" w:eastAsia="zh-CN"/>
              </w:rPr>
              <w:t>14</w:t>
            </w:r>
          </w:p>
        </w:tc>
        <w:tc>
          <w:tcPr>
            <w:tcW w:w="3230" w:type="dxa"/>
            <w:shd w:val="clear" w:color="auto" w:fill="auto"/>
            <w:vAlign w:val="center"/>
          </w:tcPr>
          <w:p w14:paraId="04C6237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both"/>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动物无害化处理及补助发放工作</w:t>
            </w:r>
          </w:p>
        </w:tc>
        <w:tc>
          <w:tcPr>
            <w:tcW w:w="10089" w:type="dxa"/>
            <w:shd w:val="clear" w:color="auto" w:fill="auto"/>
            <w:vAlign w:val="center"/>
          </w:tcPr>
          <w:p w14:paraId="4D5103D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履职方式及工作措施：做好无害化处理补助发放工作，向广大养殖户做好宣传，禁止丢弃病死畜禽，加大执法巡查力度。</w:t>
            </w:r>
          </w:p>
        </w:tc>
      </w:tr>
      <w:tr w14:paraId="2FCF6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5C27264F">
            <w:pPr>
              <w:keepNext w:val="0"/>
              <w:keepLines w:val="0"/>
              <w:widowControl/>
              <w:suppressLineNumbers w:val="0"/>
              <w:jc w:val="center"/>
              <w:textAlignment w:val="center"/>
              <w:rPr>
                <w:rFonts w:hint="default" w:ascii="Times New Roman" w:hAnsi="Times New Roman" w:eastAsia="仿宋_GB2312" w:cs="Times New Roman"/>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snapToGrid w:val="0"/>
                <w:color w:val="000000" w:themeColor="text1"/>
                <w:spacing w:val="-2"/>
                <w:kern w:val="0"/>
                <w:sz w:val="20"/>
                <w:szCs w:val="20"/>
                <w:highlight w:val="none"/>
                <w:lang w:val="en-US" w:eastAsia="zh-CN" w:bidi="ar-SA"/>
                <w14:textFill>
                  <w14:solidFill>
                    <w14:schemeClr w14:val="tx1"/>
                  </w14:solidFill>
                </w14:textFill>
              </w:rPr>
              <w:t>15</w:t>
            </w:r>
          </w:p>
        </w:tc>
        <w:tc>
          <w:tcPr>
            <w:tcW w:w="3230" w:type="dxa"/>
            <w:shd w:val="clear" w:color="auto" w:fill="auto"/>
            <w:vAlign w:val="center"/>
          </w:tcPr>
          <w:p w14:paraId="781D1463">
            <w:pPr>
              <w:keepNext w:val="0"/>
              <w:keepLines w:val="0"/>
              <w:widowControl/>
              <w:suppressLineNumbers w:val="0"/>
              <w:jc w:val="both"/>
              <w:textAlignment w:val="center"/>
              <w:rPr>
                <w:rFonts w:hint="eastAsia" w:ascii="仿宋_GB2312" w:hAnsi="仿宋_GB2312" w:eastAsia="仿宋_GB2312" w:cs="仿宋_GB2312"/>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高标准农田工程建管维</w:t>
            </w:r>
          </w:p>
        </w:tc>
        <w:tc>
          <w:tcPr>
            <w:tcW w:w="10089" w:type="dxa"/>
            <w:shd w:val="clear" w:color="auto" w:fill="auto"/>
            <w:vAlign w:val="center"/>
          </w:tcPr>
          <w:p w14:paraId="0719E302">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承接部门：县农业农村局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履职方式及工作措施：承接高标准农田建设工作，做好建成后管护工作。</w:t>
            </w:r>
          </w:p>
        </w:tc>
      </w:tr>
      <w:tr w14:paraId="4EE6A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30" w:type="dxa"/>
            <w:shd w:val="clear" w:color="auto" w:fill="auto"/>
            <w:vAlign w:val="center"/>
          </w:tcPr>
          <w:p w14:paraId="4B4D9FC7">
            <w:pPr>
              <w:keepNext w:val="0"/>
              <w:keepLines w:val="0"/>
              <w:widowControl/>
              <w:suppressLineNumbers w:val="0"/>
              <w:jc w:val="center"/>
              <w:textAlignment w:val="center"/>
              <w:rPr>
                <w:rFonts w:hint="default" w:ascii="Times New Roman" w:hAnsi="Times New Roman" w:eastAsia="仿宋_GB2312" w:cs="Times New Roman"/>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16</w:t>
            </w:r>
          </w:p>
        </w:tc>
        <w:tc>
          <w:tcPr>
            <w:tcW w:w="3230" w:type="dxa"/>
            <w:shd w:val="clear" w:color="auto" w:fill="auto"/>
            <w:vAlign w:val="center"/>
          </w:tcPr>
          <w:p w14:paraId="73F4C0C6">
            <w:pPr>
              <w:keepNext w:val="0"/>
              <w:keepLines w:val="0"/>
              <w:widowControl/>
              <w:suppressLineNumbers w:val="0"/>
              <w:jc w:val="both"/>
              <w:textAlignment w:val="center"/>
              <w:rPr>
                <w:rFonts w:hint="eastAsia" w:ascii="仿宋_GB2312" w:hAnsi="仿宋_GB2312" w:eastAsia="仿宋_GB2312" w:cs="仿宋_GB2312"/>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植保员管理工作</w:t>
            </w:r>
          </w:p>
        </w:tc>
        <w:tc>
          <w:tcPr>
            <w:tcW w:w="10089" w:type="dxa"/>
            <w:shd w:val="clear" w:color="auto" w:fill="auto"/>
            <w:vAlign w:val="center"/>
          </w:tcPr>
          <w:p w14:paraId="5853B14B">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承接部门：县农业农村局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履职方式及工作措施：在监测时间内，督促指导植保员的病虫监测工作；对植保员监测仪器的管理工作。</w:t>
            </w:r>
          </w:p>
        </w:tc>
      </w:tr>
      <w:tr w14:paraId="561E0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4C3D5B7D">
            <w:pPr>
              <w:keepNext w:val="0"/>
              <w:keepLines w:val="0"/>
              <w:widowControl/>
              <w:suppressLineNumbers w:val="0"/>
              <w:jc w:val="center"/>
              <w:textAlignment w:val="center"/>
              <w:rPr>
                <w:rFonts w:hint="default" w:ascii="Times New Roman" w:hAnsi="Times New Roman" w:eastAsia="仿宋_GB2312" w:cs="Times New Roman"/>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17</w:t>
            </w:r>
          </w:p>
        </w:tc>
        <w:tc>
          <w:tcPr>
            <w:tcW w:w="3230" w:type="dxa"/>
            <w:shd w:val="clear" w:color="auto" w:fill="auto"/>
            <w:vAlign w:val="center"/>
          </w:tcPr>
          <w:p w14:paraId="485A1CBF">
            <w:pPr>
              <w:keepNext w:val="0"/>
              <w:keepLines w:val="0"/>
              <w:widowControl/>
              <w:suppressLineNumbers w:val="0"/>
              <w:jc w:val="both"/>
              <w:textAlignment w:val="center"/>
              <w:rPr>
                <w:rFonts w:hint="eastAsia" w:ascii="仿宋_GB2312" w:hAnsi="仿宋_GB2312" w:eastAsia="仿宋_GB2312" w:cs="仿宋_GB2312"/>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外来入侵物种调查和防控</w:t>
            </w:r>
          </w:p>
        </w:tc>
        <w:tc>
          <w:tcPr>
            <w:tcW w:w="10089" w:type="dxa"/>
            <w:shd w:val="clear" w:color="auto" w:fill="auto"/>
            <w:vAlign w:val="center"/>
          </w:tcPr>
          <w:p w14:paraId="6FE60F50">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承接部门：县农业农村局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履职方式及工作措施：落实农业外来入侵物种普查工作任务；结合外来物种调查成果，进一步做好农业外来入侵物种防控。</w:t>
            </w:r>
          </w:p>
        </w:tc>
      </w:tr>
      <w:tr w14:paraId="2398C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FC4C98B">
            <w:pPr>
              <w:keepNext w:val="0"/>
              <w:keepLines w:val="0"/>
              <w:widowControl/>
              <w:suppressLineNumbers w:val="0"/>
              <w:jc w:val="center"/>
              <w:textAlignment w:val="center"/>
              <w:rPr>
                <w:rFonts w:hint="default" w:ascii="Times New Roman" w:hAnsi="Times New Roman" w:eastAsia="仿宋_GB2312" w:cs="Times New Roman"/>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18</w:t>
            </w:r>
          </w:p>
        </w:tc>
        <w:tc>
          <w:tcPr>
            <w:tcW w:w="3230" w:type="dxa"/>
            <w:shd w:val="clear" w:color="auto" w:fill="auto"/>
            <w:vAlign w:val="center"/>
          </w:tcPr>
          <w:p w14:paraId="0C5A4CB1">
            <w:pPr>
              <w:keepNext w:val="0"/>
              <w:keepLines w:val="0"/>
              <w:widowControl/>
              <w:suppressLineNumbers w:val="0"/>
              <w:jc w:val="both"/>
              <w:textAlignment w:val="center"/>
              <w:rPr>
                <w:rFonts w:hint="eastAsia" w:ascii="仿宋_GB2312" w:hAnsi="仿宋_GB2312" w:eastAsia="仿宋_GB2312" w:cs="仿宋_GB2312"/>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农田水利工程建设和运行维护</w:t>
            </w:r>
          </w:p>
        </w:tc>
        <w:tc>
          <w:tcPr>
            <w:tcW w:w="10089" w:type="dxa"/>
            <w:shd w:val="clear" w:color="auto" w:fill="auto"/>
            <w:vAlign w:val="center"/>
          </w:tcPr>
          <w:p w14:paraId="3716C12A">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承接部门：县农业农村局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履职方式及工作措施：做好辖区内农田水利的管理和监督工作，积极对上争取资金完善农田水利工程建设，组织动员和指导协调农民开展小型农田水利建设，预防和调解处理水事纠纷。</w:t>
            </w:r>
          </w:p>
        </w:tc>
      </w:tr>
      <w:tr w14:paraId="24C28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CD638B4">
            <w:pPr>
              <w:keepNext w:val="0"/>
              <w:keepLines w:val="0"/>
              <w:widowControl/>
              <w:suppressLineNumbers w:val="0"/>
              <w:jc w:val="center"/>
              <w:textAlignment w:val="center"/>
              <w:rPr>
                <w:rFonts w:hint="default" w:ascii="Times New Roman" w:hAnsi="Times New Roman" w:eastAsia="仿宋_GB2312" w:cs="Times New Roman"/>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snapToGrid w:val="0"/>
                <w:color w:val="000000" w:themeColor="text1"/>
                <w:spacing w:val="-2"/>
                <w:kern w:val="0"/>
                <w:sz w:val="20"/>
                <w:szCs w:val="20"/>
                <w:highlight w:val="none"/>
                <w:lang w:val="en-US" w:eastAsia="zh-CN" w:bidi="ar-SA"/>
                <w14:textFill>
                  <w14:solidFill>
                    <w14:schemeClr w14:val="tx1"/>
                  </w14:solidFill>
                </w14:textFill>
              </w:rPr>
              <w:t>19</w:t>
            </w:r>
          </w:p>
        </w:tc>
        <w:tc>
          <w:tcPr>
            <w:tcW w:w="3230" w:type="dxa"/>
            <w:shd w:val="clear" w:color="auto" w:fill="auto"/>
            <w:vAlign w:val="center"/>
          </w:tcPr>
          <w:p w14:paraId="3C80E985">
            <w:pPr>
              <w:keepNext w:val="0"/>
              <w:keepLines w:val="0"/>
              <w:widowControl/>
              <w:suppressLineNumbers w:val="0"/>
              <w:jc w:val="both"/>
              <w:textAlignment w:val="center"/>
              <w:rPr>
                <w:rFonts w:hint="eastAsia" w:ascii="仿宋_GB2312" w:hAnsi="仿宋_GB2312" w:eastAsia="仿宋_GB2312" w:cs="仿宋_GB2312"/>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秸秆综合利用工作</w:t>
            </w:r>
          </w:p>
        </w:tc>
        <w:tc>
          <w:tcPr>
            <w:tcW w:w="10089" w:type="dxa"/>
            <w:shd w:val="clear" w:color="auto" w:fill="auto"/>
            <w:vAlign w:val="center"/>
          </w:tcPr>
          <w:p w14:paraId="1D4D224D">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承接部门：县农业农村局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负责全县秸秆综合利用管理工作，开展政策法规宣传工作，对秸秆综合利用实施情况进行监督管理；制定工作方案，明确补贴对象、补贴标准、工作流程；推进落实工作，汇总审核补贴信息，兑付补贴资金。</w:t>
            </w:r>
          </w:p>
        </w:tc>
      </w:tr>
      <w:tr w14:paraId="6C477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8274DBC">
            <w:pPr>
              <w:keepNext w:val="0"/>
              <w:keepLines w:val="0"/>
              <w:widowControl/>
              <w:suppressLineNumbers w:val="0"/>
              <w:jc w:val="center"/>
              <w:textAlignment w:val="center"/>
              <w:rPr>
                <w:rFonts w:hint="default" w:ascii="Times New Roman" w:hAnsi="Times New Roman" w:eastAsia="仿宋_GB2312" w:cs="Times New Roman"/>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20</w:t>
            </w:r>
          </w:p>
        </w:tc>
        <w:tc>
          <w:tcPr>
            <w:tcW w:w="3230" w:type="dxa"/>
            <w:shd w:val="clear" w:color="auto" w:fill="auto"/>
            <w:vAlign w:val="center"/>
          </w:tcPr>
          <w:p w14:paraId="6978BFEA">
            <w:pPr>
              <w:keepNext w:val="0"/>
              <w:keepLines w:val="0"/>
              <w:widowControl/>
              <w:suppressLineNumbers w:val="0"/>
              <w:jc w:val="both"/>
              <w:textAlignment w:val="center"/>
              <w:rPr>
                <w:rFonts w:hint="eastAsia" w:ascii="仿宋_GB2312" w:hAnsi="仿宋_GB2312" w:eastAsia="仿宋_GB2312" w:cs="仿宋_GB2312"/>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农业机械化促进工作</w:t>
            </w:r>
          </w:p>
        </w:tc>
        <w:tc>
          <w:tcPr>
            <w:tcW w:w="10089" w:type="dxa"/>
            <w:shd w:val="clear" w:color="auto" w:fill="auto"/>
            <w:vAlign w:val="center"/>
          </w:tcPr>
          <w:p w14:paraId="43F9614B">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承接部门：县农业农村局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履职方式及工作措施：起草农业机械化发展政策建议和规划，指导农业机械化技术推广应用，组织农机安全监理。组织对在用的特定种类农业机械产品进行调查。</w:t>
            </w:r>
          </w:p>
        </w:tc>
      </w:tr>
      <w:tr w14:paraId="12482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6827A517">
            <w:pPr>
              <w:keepNext w:val="0"/>
              <w:keepLines w:val="0"/>
              <w:widowControl/>
              <w:suppressLineNumbers w:val="0"/>
              <w:jc w:val="center"/>
              <w:textAlignment w:val="center"/>
              <w:rPr>
                <w:rFonts w:hint="default" w:ascii="Times New Roman" w:hAnsi="Times New Roman" w:eastAsia="仿宋_GB2312" w:cs="Times New Roman"/>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21</w:t>
            </w:r>
          </w:p>
        </w:tc>
        <w:tc>
          <w:tcPr>
            <w:tcW w:w="3230" w:type="dxa"/>
            <w:shd w:val="clear" w:color="auto" w:fill="auto"/>
            <w:vAlign w:val="center"/>
          </w:tcPr>
          <w:p w14:paraId="53D2A9C6">
            <w:pPr>
              <w:keepNext w:val="0"/>
              <w:keepLines w:val="0"/>
              <w:widowControl/>
              <w:suppressLineNumbers w:val="0"/>
              <w:jc w:val="both"/>
              <w:textAlignment w:val="center"/>
              <w:rPr>
                <w:rFonts w:hint="eastAsia" w:ascii="仿宋_GB2312" w:hAnsi="仿宋_GB2312" w:eastAsia="仿宋_GB2312" w:cs="仿宋_GB2312"/>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农业机械安全监督管理处置工作</w:t>
            </w:r>
          </w:p>
        </w:tc>
        <w:tc>
          <w:tcPr>
            <w:tcW w:w="10089" w:type="dxa"/>
            <w:shd w:val="clear" w:color="auto" w:fill="auto"/>
            <w:vAlign w:val="center"/>
          </w:tcPr>
          <w:p w14:paraId="1FD2E3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180B576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.负责拖拉机、联合收割机等农业机械的注册登记工作，由购机者到农业农村局申请农机落户，农业农村局为其发放牌照和行驶证。</w:t>
            </w:r>
          </w:p>
          <w:p w14:paraId="3D258049">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.按照国家有关规定，由农业农村局农机检验员对取得牌证的农业机械进行定期安全技术检验，确保农业机械的安全性能符合要求。</w:t>
            </w:r>
          </w:p>
          <w:p w14:paraId="495D42E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3</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.农业农村局综合执法队执法人员深入田间、场院、农村机耕道路等农业生产作业场所，开展日常安全监督检查，及时发现和纠正农业机械使用中的违法行为。</w:t>
            </w:r>
          </w:p>
          <w:p w14:paraId="59AFE219">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Times New Roman" w:hAnsi="Times New Roman" w:eastAsia="仿宋_GB2312" w:cs="仿宋_GB2312"/>
                <w:i w:val="0"/>
                <w:iCs w:val="0"/>
                <w:snapToGrid w:val="0"/>
                <w:color w:val="000000"/>
                <w:kern w:val="0"/>
                <w:sz w:val="20"/>
                <w:szCs w:val="20"/>
                <w:highlight w:val="none"/>
                <w:u w:val="none"/>
                <w:lang w:val="en-US" w:eastAsia="zh-CN" w:bidi="ar"/>
              </w:rPr>
              <w:t>4</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农机事故发生后，应及时派人赶赴现场进行勘查、调查，分析事故原因，认定事故责任，制作事故认定书，并按照有关规定进行处理，利用广播、电视、报纸、网络等媒体，以及发放宣传资料、张贴宣传标语等方式，广泛开展农业机械安全宣传活动，提高农民群众的安全意识。</w:t>
            </w:r>
          </w:p>
        </w:tc>
      </w:tr>
      <w:tr w14:paraId="53913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39A166B9">
            <w:pPr>
              <w:keepNext w:val="0"/>
              <w:keepLines w:val="0"/>
              <w:widowControl/>
              <w:suppressLineNumbers w:val="0"/>
              <w:jc w:val="center"/>
              <w:textAlignment w:val="center"/>
              <w:rPr>
                <w:rFonts w:hint="default" w:ascii="Times New Roman" w:hAnsi="Times New Roman" w:eastAsia="仿宋_GB2312" w:cs="Times New Roman"/>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22</w:t>
            </w:r>
          </w:p>
        </w:tc>
        <w:tc>
          <w:tcPr>
            <w:tcW w:w="3230" w:type="dxa"/>
            <w:shd w:val="clear" w:color="auto" w:fill="auto"/>
            <w:vAlign w:val="center"/>
          </w:tcPr>
          <w:p w14:paraId="1DBBBB01">
            <w:pPr>
              <w:keepNext w:val="0"/>
              <w:keepLines w:val="0"/>
              <w:widowControl/>
              <w:suppressLineNumbers w:val="0"/>
              <w:jc w:val="both"/>
              <w:textAlignment w:val="center"/>
              <w:rPr>
                <w:rFonts w:hint="eastAsia" w:ascii="仿宋_GB2312" w:hAnsi="仿宋_GB2312" w:eastAsia="仿宋_GB2312" w:cs="仿宋_GB2312"/>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农作物病虫害防治工作</w:t>
            </w:r>
          </w:p>
        </w:tc>
        <w:tc>
          <w:tcPr>
            <w:tcW w:w="10089" w:type="dxa"/>
            <w:shd w:val="clear" w:color="auto" w:fill="auto"/>
            <w:vAlign w:val="center"/>
          </w:tcPr>
          <w:p w14:paraId="5ED496C4">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承接部门：县农业农村局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履职方式及工作措施：开展植物病虫害的监测、预报和防控工作；提供农作物病虫害预防控制技术培训、指导服务。</w:t>
            </w:r>
          </w:p>
        </w:tc>
      </w:tr>
      <w:tr w14:paraId="51855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AECB69E">
            <w:pPr>
              <w:keepNext w:val="0"/>
              <w:keepLines w:val="0"/>
              <w:widowControl/>
              <w:suppressLineNumbers w:val="0"/>
              <w:jc w:val="center"/>
              <w:textAlignment w:val="center"/>
              <w:rPr>
                <w:rFonts w:hint="default" w:ascii="Times New Roman" w:hAnsi="Times New Roman" w:eastAsia="仿宋_GB2312" w:cs="Times New Roman"/>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23</w:t>
            </w:r>
          </w:p>
        </w:tc>
        <w:tc>
          <w:tcPr>
            <w:tcW w:w="3230" w:type="dxa"/>
            <w:shd w:val="clear" w:color="auto" w:fill="auto"/>
            <w:vAlign w:val="center"/>
          </w:tcPr>
          <w:p w14:paraId="0D40D924">
            <w:pPr>
              <w:keepNext w:val="0"/>
              <w:keepLines w:val="0"/>
              <w:widowControl/>
              <w:suppressLineNumbers w:val="0"/>
              <w:jc w:val="both"/>
              <w:textAlignment w:val="center"/>
              <w:rPr>
                <w:rFonts w:hint="eastAsia" w:ascii="仿宋_GB2312" w:hAnsi="仿宋_GB2312" w:eastAsia="仿宋_GB2312" w:cs="仿宋_GB2312"/>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耕地、林地调整管理工作</w:t>
            </w:r>
          </w:p>
        </w:tc>
        <w:tc>
          <w:tcPr>
            <w:tcW w:w="10089" w:type="dxa"/>
            <w:shd w:val="clear" w:color="auto" w:fill="auto"/>
            <w:vAlign w:val="center"/>
          </w:tcPr>
          <w:p w14:paraId="75AF849E">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承接部门：县自然资源局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履职方式及工作措施：根据上级制定的划定规范和章程，按照相关工作要求，划定永久基本农田范围；依法依规开展林地调整管理工作。</w:t>
            </w:r>
          </w:p>
        </w:tc>
      </w:tr>
      <w:tr w14:paraId="683BD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7BCBFAB0">
            <w:pPr>
              <w:keepNext w:val="0"/>
              <w:keepLines w:val="0"/>
              <w:widowControl/>
              <w:suppressLineNumbers w:val="0"/>
              <w:ind w:firstLine="236" w:firstLineChars="100"/>
              <w:jc w:val="both"/>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四</w:t>
            </w:r>
            <w:r>
              <w:rPr>
                <w:rFonts w:hint="eastAsia" w:ascii="黑体" w:hAnsi="黑体" w:eastAsia="黑体" w:cs="黑体"/>
                <w:color w:val="000000" w:themeColor="text1"/>
                <w:spacing w:val="-2"/>
                <w:sz w:val="24"/>
                <w:szCs w:val="24"/>
                <w:highlight w:val="none"/>
                <w14:textFill>
                  <w14:solidFill>
                    <w14:schemeClr w14:val="tx1"/>
                  </w14:solidFill>
                </w14:textFill>
              </w:rPr>
              <w:t>、</w:t>
            </w: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安全稳定</w:t>
            </w:r>
            <w:r>
              <w:rPr>
                <w:rFonts w:hint="eastAsia" w:ascii="黑体" w:hAnsi="黑体" w:eastAsia="黑体" w:cs="黑体"/>
                <w:color w:val="000000" w:themeColor="text1"/>
                <w:spacing w:val="-2"/>
                <w:sz w:val="24"/>
                <w:szCs w:val="24"/>
                <w:highlight w:val="none"/>
                <w14:textFill>
                  <w14:solidFill>
                    <w14:schemeClr w14:val="tx1"/>
                  </w14:solidFill>
                </w14:textFill>
              </w:rPr>
              <w:t>（</w:t>
            </w: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2</w:t>
            </w:r>
            <w:r>
              <w:rPr>
                <w:rFonts w:hint="eastAsia" w:ascii="黑体" w:hAnsi="黑体" w:eastAsia="黑体" w:cs="黑体"/>
                <w:color w:val="000000" w:themeColor="text1"/>
                <w:spacing w:val="-2"/>
                <w:sz w:val="24"/>
                <w:szCs w:val="24"/>
                <w:highlight w:val="none"/>
                <w14:textFill>
                  <w14:solidFill>
                    <w14:schemeClr w14:val="tx1"/>
                  </w14:solidFill>
                </w14:textFill>
              </w:rPr>
              <w:t>项）</w:t>
            </w:r>
          </w:p>
        </w:tc>
      </w:tr>
      <w:tr w14:paraId="43D83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53596EEF">
            <w:pPr>
              <w:keepNext w:val="0"/>
              <w:keepLines w:val="0"/>
              <w:widowControl/>
              <w:suppressLineNumbers w:val="0"/>
              <w:jc w:val="center"/>
              <w:textAlignment w:val="center"/>
              <w:rPr>
                <w:rFonts w:hint="default"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24</w:t>
            </w:r>
          </w:p>
        </w:tc>
        <w:tc>
          <w:tcPr>
            <w:tcW w:w="3230" w:type="dxa"/>
            <w:shd w:val="clear" w:color="auto" w:fill="auto"/>
            <w:vAlign w:val="center"/>
          </w:tcPr>
          <w:p w14:paraId="3803E9A6">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开展驻京安保维稳工作</w:t>
            </w:r>
          </w:p>
        </w:tc>
        <w:tc>
          <w:tcPr>
            <w:tcW w:w="10089" w:type="dxa"/>
            <w:shd w:val="clear" w:color="auto" w:fill="auto"/>
            <w:vAlign w:val="center"/>
          </w:tcPr>
          <w:p w14:paraId="0248B24A">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承接部门：县信访局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履职方式及工作措施：工作人员轮换及适当调整驻京人员配置。</w:t>
            </w:r>
          </w:p>
        </w:tc>
      </w:tr>
      <w:tr w14:paraId="00675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B708DDC">
            <w:pPr>
              <w:keepNext w:val="0"/>
              <w:keepLines w:val="0"/>
              <w:widowControl/>
              <w:suppressLineNumbers w:val="0"/>
              <w:jc w:val="center"/>
              <w:textAlignment w:val="center"/>
              <w:rPr>
                <w:rFonts w:hint="default"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25</w:t>
            </w:r>
          </w:p>
        </w:tc>
        <w:tc>
          <w:tcPr>
            <w:tcW w:w="3230" w:type="dxa"/>
            <w:shd w:val="clear" w:color="auto" w:fill="auto"/>
            <w:vAlign w:val="center"/>
          </w:tcPr>
          <w:p w14:paraId="23E1AE01">
            <w:pPr>
              <w:keepNext w:val="0"/>
              <w:keepLines w:val="0"/>
              <w:widowControl/>
              <w:suppressLineNumbers w:val="0"/>
              <w:tabs>
                <w:tab w:val="left" w:pos="1003"/>
              </w:tabs>
              <w:jc w:val="both"/>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学校安全监督管理</w:t>
            </w:r>
          </w:p>
        </w:tc>
        <w:tc>
          <w:tcPr>
            <w:tcW w:w="10089" w:type="dxa"/>
            <w:shd w:val="clear" w:color="auto" w:fill="auto"/>
            <w:vAlign w:val="center"/>
          </w:tcPr>
          <w:p w14:paraId="17DF4C6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承接部门：县教育和体育局、县人力资源社会保障局、县住房城乡建设局、县公安局、县市场监管局、县应急局、县卫生健康局</w:t>
            </w:r>
          </w:p>
          <w:p w14:paraId="2419837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323E00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.县教育和体育局负责制定教育系统安全监督管理方案，制定教育系统突发事件应急预案。</w:t>
            </w:r>
          </w:p>
          <w:p w14:paraId="6BDEF0E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.县人力资源社会保障局负责学校安全岗位人员的招聘和培训工作。</w:t>
            </w:r>
          </w:p>
          <w:p w14:paraId="311716B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3</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.县住房城乡建设局负责学校建筑设施的安全评估与检测，消防设施的检测。</w:t>
            </w:r>
          </w:p>
          <w:p w14:paraId="0E1733B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4</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.县公安局负责校园周边的安全巡查和管控，上、下学护学岗的管理。</w:t>
            </w:r>
          </w:p>
          <w:p w14:paraId="4BAFB01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5</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.县市场监管局负责学校食堂食材采购索证索票、加工、储存、 留样等流程的监督指导和检查。</w:t>
            </w:r>
          </w:p>
          <w:p w14:paraId="4CC708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6</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.县应急局负责学校安全监督指导工作。</w:t>
            </w:r>
          </w:p>
          <w:p w14:paraId="378FCBE5">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7</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.县卫生健康局负责学校食堂上岗人员的健康检测和师生的卫生健康监测与指导。</w:t>
            </w:r>
          </w:p>
        </w:tc>
      </w:tr>
      <w:tr w14:paraId="1C134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42E750ED">
            <w:pPr>
              <w:keepNext w:val="0"/>
              <w:keepLines w:val="0"/>
              <w:widowControl/>
              <w:suppressLineNumbers w:val="0"/>
              <w:ind w:firstLine="236" w:firstLineChars="100"/>
              <w:jc w:val="both"/>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五</w:t>
            </w:r>
            <w:r>
              <w:rPr>
                <w:rFonts w:hint="eastAsia" w:ascii="黑体" w:hAnsi="黑体" w:eastAsia="黑体" w:cs="黑体"/>
                <w:color w:val="000000" w:themeColor="text1"/>
                <w:spacing w:val="-2"/>
                <w:sz w:val="24"/>
                <w:szCs w:val="24"/>
                <w:highlight w:val="none"/>
                <w14:textFill>
                  <w14:solidFill>
                    <w14:schemeClr w14:val="tx1"/>
                  </w14:solidFill>
                </w14:textFill>
              </w:rPr>
              <w:t>、</w:t>
            </w: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社会保障</w:t>
            </w:r>
            <w:r>
              <w:rPr>
                <w:rFonts w:hint="eastAsia" w:ascii="黑体" w:hAnsi="黑体" w:eastAsia="黑体" w:cs="黑体"/>
                <w:color w:val="000000" w:themeColor="text1"/>
                <w:spacing w:val="-2"/>
                <w:sz w:val="24"/>
                <w:szCs w:val="24"/>
                <w:highlight w:val="none"/>
                <w14:textFill>
                  <w14:solidFill>
                    <w14:schemeClr w14:val="tx1"/>
                  </w14:solidFill>
                </w14:textFill>
              </w:rPr>
              <w:t>（</w:t>
            </w: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1</w:t>
            </w:r>
            <w:r>
              <w:rPr>
                <w:rFonts w:hint="eastAsia" w:ascii="黑体" w:hAnsi="黑体" w:eastAsia="黑体" w:cs="黑体"/>
                <w:color w:val="000000" w:themeColor="text1"/>
                <w:spacing w:val="-2"/>
                <w:sz w:val="24"/>
                <w:szCs w:val="24"/>
                <w:highlight w:val="none"/>
                <w14:textFill>
                  <w14:solidFill>
                    <w14:schemeClr w14:val="tx1"/>
                  </w14:solidFill>
                </w14:textFill>
              </w:rPr>
              <w:t>项）</w:t>
            </w:r>
          </w:p>
        </w:tc>
      </w:tr>
      <w:tr w14:paraId="0BF89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D53EFE5">
            <w:pPr>
              <w:keepNext w:val="0"/>
              <w:keepLines w:val="0"/>
              <w:widowControl/>
              <w:suppressLineNumbers w:val="0"/>
              <w:jc w:val="center"/>
              <w:textAlignment w:val="center"/>
              <w:rPr>
                <w:rFonts w:hint="default"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26</w:t>
            </w:r>
          </w:p>
        </w:tc>
        <w:tc>
          <w:tcPr>
            <w:tcW w:w="3230" w:type="dxa"/>
            <w:shd w:val="clear" w:color="auto" w:fill="auto"/>
            <w:vAlign w:val="center"/>
          </w:tcPr>
          <w:p w14:paraId="767A8F63">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负责每月报送城乡居民养老保险参保人员死亡名单</w:t>
            </w:r>
          </w:p>
        </w:tc>
        <w:tc>
          <w:tcPr>
            <w:tcW w:w="10089" w:type="dxa"/>
            <w:shd w:val="clear" w:color="auto" w:fill="auto"/>
            <w:vAlign w:val="center"/>
          </w:tcPr>
          <w:p w14:paraId="6208EDE1">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承接部门：县人力资源社会保障局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履职方式及工作措施：城乡居民养老保险工作人员按时根据县疾控中心、县民政局提供的人员死亡名单核对是否存在城乡居民养老保险参保人员死亡冒领情况。</w:t>
            </w:r>
          </w:p>
        </w:tc>
      </w:tr>
      <w:tr w14:paraId="10479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729977D4">
            <w:pPr>
              <w:keepNext w:val="0"/>
              <w:keepLines w:val="0"/>
              <w:widowControl/>
              <w:suppressLineNumbers w:val="0"/>
              <w:ind w:firstLine="236" w:firstLineChars="100"/>
              <w:jc w:val="both"/>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六、自然资源（12项）</w:t>
            </w:r>
          </w:p>
        </w:tc>
      </w:tr>
      <w:tr w14:paraId="20366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78AF0D2">
            <w:pPr>
              <w:keepNext w:val="0"/>
              <w:keepLines w:val="0"/>
              <w:widowControl/>
              <w:suppressLineNumbers w:val="0"/>
              <w:jc w:val="center"/>
              <w:textAlignment w:val="center"/>
              <w:rPr>
                <w:rFonts w:hint="default" w:ascii="Times New Roman" w:hAnsi="Times New Roman" w:eastAsia="仿宋_GB2312" w:cs="Times New Roman"/>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27</w:t>
            </w:r>
          </w:p>
        </w:tc>
        <w:tc>
          <w:tcPr>
            <w:tcW w:w="3230" w:type="dxa"/>
            <w:shd w:val="clear" w:color="auto" w:fill="auto"/>
            <w:vAlign w:val="center"/>
          </w:tcPr>
          <w:p w14:paraId="529D09A9">
            <w:pPr>
              <w:keepNext w:val="0"/>
              <w:keepLines w:val="0"/>
              <w:widowControl/>
              <w:suppressLineNumbers w:val="0"/>
              <w:jc w:val="both"/>
              <w:textAlignment w:val="center"/>
              <w:rPr>
                <w:rFonts w:hint="eastAsia" w:ascii="仿宋_GB2312" w:hAnsi="仿宋_GB2312" w:eastAsia="仿宋_GB2312" w:cs="仿宋_GB2312"/>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对临时占用耕地、逾期不恢复耕地进行处罚工作</w:t>
            </w:r>
          </w:p>
        </w:tc>
        <w:tc>
          <w:tcPr>
            <w:tcW w:w="10089" w:type="dxa"/>
            <w:shd w:val="clear" w:color="auto" w:fill="auto"/>
            <w:vAlign w:val="center"/>
          </w:tcPr>
          <w:p w14:paraId="147D2F97">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承接部门：县自然资源局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履职方式及工作措施：对拒不履行土地复垦义务的，责令限期改正；逾期不改正的，责令缴纳复垦费，专项用于土地复垦，可以处以罚款。</w:t>
            </w:r>
          </w:p>
        </w:tc>
      </w:tr>
      <w:tr w14:paraId="051C3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5C7FCBE9">
            <w:pPr>
              <w:keepNext w:val="0"/>
              <w:keepLines w:val="0"/>
              <w:widowControl/>
              <w:suppressLineNumbers w:val="0"/>
              <w:jc w:val="center"/>
              <w:textAlignment w:val="center"/>
              <w:rPr>
                <w:rFonts w:hint="default" w:ascii="Times New Roman" w:hAnsi="Times New Roman" w:eastAsia="仿宋_GB2312" w:cs="Times New Roman"/>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28</w:t>
            </w:r>
          </w:p>
        </w:tc>
        <w:tc>
          <w:tcPr>
            <w:tcW w:w="3230" w:type="dxa"/>
            <w:shd w:val="clear" w:color="auto" w:fill="auto"/>
            <w:vAlign w:val="center"/>
          </w:tcPr>
          <w:p w14:paraId="32744D78">
            <w:pPr>
              <w:keepNext w:val="0"/>
              <w:keepLines w:val="0"/>
              <w:widowControl/>
              <w:suppressLineNumbers w:val="0"/>
              <w:jc w:val="both"/>
              <w:textAlignment w:val="center"/>
              <w:rPr>
                <w:rFonts w:hint="eastAsia" w:ascii="仿宋_GB2312" w:hAnsi="仿宋_GB2312" w:eastAsia="仿宋_GB2312" w:cs="仿宋_GB2312"/>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对破坏或者擅自改变基本农田保护标志进行处罚工作</w:t>
            </w:r>
          </w:p>
        </w:tc>
        <w:tc>
          <w:tcPr>
            <w:tcW w:w="10089" w:type="dxa"/>
            <w:shd w:val="clear" w:color="auto" w:fill="auto"/>
            <w:vAlign w:val="center"/>
          </w:tcPr>
          <w:p w14:paraId="293A79FB">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承接部门：县自然资源局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履职方式及工作措施：对破坏或者擅自改变基本农田保护区标志的，责令恢复原状，可以处以罚款。</w:t>
            </w:r>
          </w:p>
        </w:tc>
      </w:tr>
      <w:tr w14:paraId="41B68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C296980">
            <w:pPr>
              <w:keepNext w:val="0"/>
              <w:keepLines w:val="0"/>
              <w:widowControl/>
              <w:suppressLineNumbers w:val="0"/>
              <w:jc w:val="center"/>
              <w:textAlignment w:val="center"/>
              <w:rPr>
                <w:rFonts w:hint="default" w:ascii="Times New Roman" w:hAnsi="Times New Roman" w:eastAsia="仿宋_GB2312" w:cs="Times New Roman"/>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snapToGrid w:val="0"/>
                <w:color w:val="000000" w:themeColor="text1"/>
                <w:spacing w:val="-2"/>
                <w:kern w:val="0"/>
                <w:sz w:val="20"/>
                <w:szCs w:val="20"/>
                <w:highlight w:val="none"/>
                <w:lang w:val="en-US" w:eastAsia="zh-CN" w:bidi="ar-SA"/>
                <w14:textFill>
                  <w14:solidFill>
                    <w14:schemeClr w14:val="tx1"/>
                  </w14:solidFill>
                </w14:textFill>
              </w:rPr>
              <w:t>29</w:t>
            </w:r>
          </w:p>
        </w:tc>
        <w:tc>
          <w:tcPr>
            <w:tcW w:w="3230" w:type="dxa"/>
            <w:shd w:val="clear" w:color="auto" w:fill="auto"/>
            <w:vAlign w:val="center"/>
          </w:tcPr>
          <w:p w14:paraId="6701819A">
            <w:pPr>
              <w:keepNext w:val="0"/>
              <w:keepLines w:val="0"/>
              <w:widowControl/>
              <w:suppressLineNumbers w:val="0"/>
              <w:jc w:val="both"/>
              <w:textAlignment w:val="center"/>
              <w:rPr>
                <w:rFonts w:hint="eastAsia" w:ascii="仿宋_GB2312" w:hAnsi="仿宋_GB2312" w:eastAsia="仿宋_GB2312" w:cs="仿宋_GB2312"/>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矿山生态修复治理组织实施、监管、验收销号工作</w:t>
            </w:r>
          </w:p>
        </w:tc>
        <w:tc>
          <w:tcPr>
            <w:tcW w:w="10089" w:type="dxa"/>
            <w:shd w:val="clear" w:color="auto" w:fill="auto"/>
            <w:vAlign w:val="center"/>
          </w:tcPr>
          <w:p w14:paraId="147E3112">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承接部门：县自然资源局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履职方式及工作措施：组织开展矿山生态修复项目，定期进行监管并组织验收销号等工作。</w:t>
            </w:r>
          </w:p>
        </w:tc>
      </w:tr>
      <w:tr w14:paraId="47419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67AA3817">
            <w:pPr>
              <w:keepNext w:val="0"/>
              <w:keepLines w:val="0"/>
              <w:widowControl/>
              <w:suppressLineNumbers w:val="0"/>
              <w:jc w:val="center"/>
              <w:textAlignment w:val="center"/>
              <w:rPr>
                <w:rFonts w:hint="default" w:ascii="Times New Roman" w:hAnsi="Times New Roman" w:eastAsia="仿宋_GB2312" w:cs="Times New Roman"/>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30</w:t>
            </w:r>
          </w:p>
        </w:tc>
        <w:tc>
          <w:tcPr>
            <w:tcW w:w="3230" w:type="dxa"/>
            <w:shd w:val="clear" w:color="auto" w:fill="auto"/>
            <w:vAlign w:val="center"/>
          </w:tcPr>
          <w:p w14:paraId="62964424">
            <w:pPr>
              <w:keepNext w:val="0"/>
              <w:keepLines w:val="0"/>
              <w:widowControl/>
              <w:suppressLineNumbers w:val="0"/>
              <w:jc w:val="both"/>
              <w:textAlignment w:val="center"/>
              <w:rPr>
                <w:rFonts w:hint="eastAsia" w:ascii="仿宋_GB2312" w:hAnsi="仿宋_GB2312" w:eastAsia="仿宋_GB2312" w:cs="仿宋_GB2312"/>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对非煤矿山企业、尾矿库日常安全生产监督检查</w:t>
            </w:r>
          </w:p>
        </w:tc>
        <w:tc>
          <w:tcPr>
            <w:tcW w:w="10089" w:type="dxa"/>
            <w:shd w:val="clear" w:color="auto" w:fill="auto"/>
            <w:vAlign w:val="center"/>
          </w:tcPr>
          <w:p w14:paraId="723CFC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承接部门：县自然资源局、县应急局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2957FB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.县自然资源局对非煤矿山行业监督管理。</w:t>
            </w:r>
          </w:p>
          <w:p w14:paraId="1F5E1FF9">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.县应急局负责非煤矿山安全生产监督检查工作。</w:t>
            </w:r>
          </w:p>
        </w:tc>
      </w:tr>
      <w:tr w14:paraId="1C6E1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8E63AD9">
            <w:pPr>
              <w:keepNext w:val="0"/>
              <w:keepLines w:val="0"/>
              <w:widowControl/>
              <w:suppressLineNumbers w:val="0"/>
              <w:jc w:val="center"/>
              <w:textAlignment w:val="center"/>
              <w:rPr>
                <w:rFonts w:hint="default" w:ascii="Times New Roman" w:hAnsi="Times New Roman" w:eastAsia="仿宋_GB2312" w:cs="Times New Roman"/>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31</w:t>
            </w:r>
          </w:p>
        </w:tc>
        <w:tc>
          <w:tcPr>
            <w:tcW w:w="3230" w:type="dxa"/>
            <w:shd w:val="clear" w:color="auto" w:fill="auto"/>
            <w:vAlign w:val="center"/>
          </w:tcPr>
          <w:p w14:paraId="145CBAC8">
            <w:pPr>
              <w:keepNext w:val="0"/>
              <w:keepLines w:val="0"/>
              <w:widowControl/>
              <w:suppressLineNumbers w:val="0"/>
              <w:jc w:val="both"/>
              <w:textAlignment w:val="center"/>
              <w:rPr>
                <w:rFonts w:hint="eastAsia" w:ascii="仿宋_GB2312" w:hAnsi="仿宋_GB2312" w:eastAsia="仿宋_GB2312" w:cs="仿宋_GB2312"/>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查处破坏耕地违法行为工作</w:t>
            </w:r>
          </w:p>
        </w:tc>
        <w:tc>
          <w:tcPr>
            <w:tcW w:w="10089" w:type="dxa"/>
            <w:shd w:val="clear" w:color="auto" w:fill="auto"/>
            <w:vAlign w:val="center"/>
          </w:tcPr>
          <w:p w14:paraId="57C6DBAD">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承接部门：县自然资源局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履职方式及工作措施：负责制定耕地保护目标责任制、黑土地保护方案、建设项目占用耕地表土剥离方案，查处破坏耕地违法行为。</w:t>
            </w:r>
          </w:p>
        </w:tc>
      </w:tr>
      <w:tr w14:paraId="5AEF3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58FC628C">
            <w:pPr>
              <w:keepNext w:val="0"/>
              <w:keepLines w:val="0"/>
              <w:widowControl/>
              <w:suppressLineNumbers w:val="0"/>
              <w:jc w:val="center"/>
              <w:textAlignment w:val="center"/>
              <w:rPr>
                <w:rFonts w:hint="default" w:ascii="Times New Roman" w:hAnsi="Times New Roman" w:eastAsia="仿宋_GB2312" w:cs="Times New Roman"/>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32</w:t>
            </w:r>
          </w:p>
        </w:tc>
        <w:tc>
          <w:tcPr>
            <w:tcW w:w="3230" w:type="dxa"/>
            <w:shd w:val="clear" w:color="auto" w:fill="auto"/>
            <w:vAlign w:val="center"/>
          </w:tcPr>
          <w:p w14:paraId="0C95D7AE">
            <w:pPr>
              <w:keepNext w:val="0"/>
              <w:keepLines w:val="0"/>
              <w:widowControl/>
              <w:suppressLineNumbers w:val="0"/>
              <w:jc w:val="both"/>
              <w:textAlignment w:val="center"/>
              <w:rPr>
                <w:rFonts w:hint="eastAsia" w:ascii="仿宋_GB2312" w:hAnsi="仿宋_GB2312" w:eastAsia="仿宋_GB2312" w:cs="仿宋_GB2312"/>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对非法占用土地新建建筑、擅自转让土地用于非农建设、擅自改变土地用途进行处罚</w:t>
            </w:r>
          </w:p>
        </w:tc>
        <w:tc>
          <w:tcPr>
            <w:tcW w:w="10089" w:type="dxa"/>
            <w:shd w:val="clear" w:color="auto" w:fill="auto"/>
            <w:vAlign w:val="center"/>
          </w:tcPr>
          <w:p w14:paraId="326027C8">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承接部门：县自然资源局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履职方式及工作措施：对擅自转让土地用于非农建设的责令限期改正，没收违法所得并处罚款；对擅自改变土地用途的，责令交还土地，并处罚款。</w:t>
            </w:r>
          </w:p>
        </w:tc>
      </w:tr>
      <w:tr w14:paraId="087E5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3297D26">
            <w:pPr>
              <w:keepNext w:val="0"/>
              <w:keepLines w:val="0"/>
              <w:widowControl/>
              <w:suppressLineNumbers w:val="0"/>
              <w:jc w:val="center"/>
              <w:textAlignment w:val="center"/>
              <w:rPr>
                <w:rFonts w:hint="default" w:ascii="Times New Roman" w:hAnsi="Times New Roman" w:eastAsia="仿宋_GB2312" w:cs="Times New Roman"/>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33</w:t>
            </w:r>
          </w:p>
        </w:tc>
        <w:tc>
          <w:tcPr>
            <w:tcW w:w="3230" w:type="dxa"/>
            <w:shd w:val="clear" w:color="auto" w:fill="auto"/>
            <w:vAlign w:val="center"/>
          </w:tcPr>
          <w:p w14:paraId="643A07E9">
            <w:pPr>
              <w:keepNext w:val="0"/>
              <w:keepLines w:val="0"/>
              <w:widowControl/>
              <w:suppressLineNumbers w:val="0"/>
              <w:jc w:val="both"/>
              <w:textAlignment w:val="center"/>
              <w:rPr>
                <w:rFonts w:hint="eastAsia" w:ascii="仿宋_GB2312" w:hAnsi="仿宋_GB2312" w:eastAsia="仿宋_GB2312" w:cs="仿宋_GB2312"/>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对滥伐盗伐森林或者其他林木的处罚</w:t>
            </w:r>
          </w:p>
        </w:tc>
        <w:tc>
          <w:tcPr>
            <w:tcW w:w="10089" w:type="dxa"/>
            <w:shd w:val="clear" w:color="auto" w:fill="auto"/>
            <w:vAlign w:val="center"/>
          </w:tcPr>
          <w:p w14:paraId="2C1C2D0E">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承接部门：县自然资源局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履职方式及工作措施：加强监督管理，对滥伐林木的，责令限期在原地或者异地补种树木，可以处以罚款。对盗伐林木的，责令限期在原地或者异地补种树木，并处以罚款。</w:t>
            </w:r>
          </w:p>
        </w:tc>
      </w:tr>
      <w:tr w14:paraId="4B9DD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150E145">
            <w:pPr>
              <w:keepNext w:val="0"/>
              <w:keepLines w:val="0"/>
              <w:widowControl/>
              <w:suppressLineNumbers w:val="0"/>
              <w:jc w:val="center"/>
              <w:textAlignment w:val="center"/>
              <w:rPr>
                <w:rFonts w:hint="default" w:ascii="Times New Roman" w:hAnsi="Times New Roman" w:eastAsia="仿宋_GB2312" w:cs="Times New Roman"/>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34</w:t>
            </w:r>
          </w:p>
        </w:tc>
        <w:tc>
          <w:tcPr>
            <w:tcW w:w="3230" w:type="dxa"/>
            <w:shd w:val="clear" w:color="auto" w:fill="auto"/>
            <w:vAlign w:val="center"/>
          </w:tcPr>
          <w:p w14:paraId="29EBAD30">
            <w:pPr>
              <w:keepNext w:val="0"/>
              <w:keepLines w:val="0"/>
              <w:widowControl/>
              <w:suppressLineNumbers w:val="0"/>
              <w:jc w:val="both"/>
              <w:textAlignment w:val="center"/>
              <w:rPr>
                <w:rFonts w:hint="eastAsia" w:ascii="仿宋_GB2312" w:hAnsi="仿宋_GB2312" w:eastAsia="仿宋_GB2312" w:cs="仿宋_GB2312"/>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矿产资源保护管理工作，对取土、挖砂、采石等活动的监督检查，发现违法行为进行处罚</w:t>
            </w:r>
          </w:p>
        </w:tc>
        <w:tc>
          <w:tcPr>
            <w:tcW w:w="10089" w:type="dxa"/>
            <w:shd w:val="clear" w:color="auto" w:fill="auto"/>
            <w:vAlign w:val="center"/>
          </w:tcPr>
          <w:p w14:paraId="52DD3A00">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承接部门：县自然资源局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履职方式及工作措施：责令停止开采，没收开采出的矿产品和违法所得，可以并处罚款。</w:t>
            </w:r>
          </w:p>
        </w:tc>
      </w:tr>
      <w:tr w14:paraId="79E6D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6B61436">
            <w:pPr>
              <w:keepNext w:val="0"/>
              <w:keepLines w:val="0"/>
              <w:widowControl/>
              <w:suppressLineNumbers w:val="0"/>
              <w:jc w:val="center"/>
              <w:textAlignment w:val="center"/>
              <w:rPr>
                <w:rFonts w:hint="default" w:ascii="Times New Roman" w:hAnsi="Times New Roman" w:eastAsia="仿宋_GB2312" w:cs="Times New Roman"/>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35</w:t>
            </w:r>
          </w:p>
        </w:tc>
        <w:tc>
          <w:tcPr>
            <w:tcW w:w="3230" w:type="dxa"/>
            <w:shd w:val="clear" w:color="auto" w:fill="auto"/>
            <w:vAlign w:val="center"/>
          </w:tcPr>
          <w:p w14:paraId="1D1C65FC">
            <w:pPr>
              <w:keepNext w:val="0"/>
              <w:keepLines w:val="0"/>
              <w:widowControl/>
              <w:suppressLineNumbers w:val="0"/>
              <w:jc w:val="both"/>
              <w:textAlignment w:val="center"/>
              <w:rPr>
                <w:rFonts w:hint="eastAsia" w:ascii="仿宋_GB2312" w:hAnsi="仿宋_GB2312" w:eastAsia="仿宋_GB2312" w:cs="仿宋_GB2312"/>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临时用地管理工作</w:t>
            </w:r>
          </w:p>
        </w:tc>
        <w:tc>
          <w:tcPr>
            <w:tcW w:w="10089" w:type="dxa"/>
            <w:shd w:val="clear" w:color="auto" w:fill="auto"/>
            <w:vAlign w:val="center"/>
          </w:tcPr>
          <w:p w14:paraId="31CA06AF">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承接部门：县自然资源局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履职方式及工作措施：做好临时用地的审批工作，会同有关部门对临时用地的使用和复垦进行监管。</w:t>
            </w:r>
          </w:p>
        </w:tc>
      </w:tr>
      <w:tr w14:paraId="031A7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03C3093">
            <w:pPr>
              <w:keepNext w:val="0"/>
              <w:keepLines w:val="0"/>
              <w:widowControl/>
              <w:suppressLineNumbers w:val="0"/>
              <w:jc w:val="center"/>
              <w:textAlignment w:val="center"/>
              <w:rPr>
                <w:rFonts w:hint="default" w:ascii="Times New Roman" w:hAnsi="Times New Roman" w:eastAsia="仿宋_GB2312" w:cs="Times New Roman"/>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snapToGrid w:val="0"/>
                <w:color w:val="000000" w:themeColor="text1"/>
                <w:spacing w:val="-2"/>
                <w:kern w:val="0"/>
                <w:sz w:val="20"/>
                <w:szCs w:val="20"/>
                <w:highlight w:val="none"/>
                <w:lang w:val="en-US" w:eastAsia="zh-CN" w:bidi="ar-SA"/>
                <w14:textFill>
                  <w14:solidFill>
                    <w14:schemeClr w14:val="tx1"/>
                  </w14:solidFill>
                </w14:textFill>
              </w:rPr>
              <w:t>36</w:t>
            </w:r>
          </w:p>
        </w:tc>
        <w:tc>
          <w:tcPr>
            <w:tcW w:w="3230" w:type="dxa"/>
            <w:shd w:val="clear" w:color="auto" w:fill="auto"/>
            <w:vAlign w:val="center"/>
          </w:tcPr>
          <w:p w14:paraId="62A27E14">
            <w:pPr>
              <w:keepNext w:val="0"/>
              <w:keepLines w:val="0"/>
              <w:widowControl/>
              <w:suppressLineNumbers w:val="0"/>
              <w:jc w:val="both"/>
              <w:textAlignment w:val="center"/>
              <w:rPr>
                <w:rFonts w:hint="eastAsia" w:ascii="仿宋_GB2312" w:hAnsi="仿宋_GB2312" w:eastAsia="仿宋_GB2312" w:cs="仿宋_GB2312"/>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建设项目用地预审与选址、建设用地规划许可工作</w:t>
            </w:r>
          </w:p>
        </w:tc>
        <w:tc>
          <w:tcPr>
            <w:tcW w:w="10089" w:type="dxa"/>
            <w:shd w:val="clear" w:color="auto" w:fill="auto"/>
            <w:vAlign w:val="center"/>
          </w:tcPr>
          <w:p w14:paraId="6A7D093C">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承接部门：县自然资源局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履职方式及工作措施：按照《中华人民共和国城乡规划法》《建设项目用地预审管理办法》等规定，对项目拟选位置进行审查，确定权属地类等信息，符合相关要求。</w:t>
            </w:r>
          </w:p>
        </w:tc>
      </w:tr>
      <w:tr w14:paraId="7ABC8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CFEED1A">
            <w:pPr>
              <w:keepNext w:val="0"/>
              <w:keepLines w:val="0"/>
              <w:widowControl/>
              <w:suppressLineNumbers w:val="0"/>
              <w:jc w:val="center"/>
              <w:textAlignment w:val="center"/>
              <w:rPr>
                <w:rFonts w:hint="default" w:ascii="Times New Roman" w:hAnsi="Times New Roman" w:eastAsia="仿宋_GB2312" w:cs="Times New Roman"/>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37</w:t>
            </w:r>
          </w:p>
        </w:tc>
        <w:tc>
          <w:tcPr>
            <w:tcW w:w="3230" w:type="dxa"/>
            <w:shd w:val="clear" w:color="auto" w:fill="auto"/>
            <w:vAlign w:val="center"/>
          </w:tcPr>
          <w:p w14:paraId="6F633295">
            <w:pPr>
              <w:keepNext w:val="0"/>
              <w:keepLines w:val="0"/>
              <w:widowControl/>
              <w:suppressLineNumbers w:val="0"/>
              <w:jc w:val="both"/>
              <w:textAlignment w:val="center"/>
              <w:rPr>
                <w:rFonts w:hint="eastAsia" w:ascii="仿宋_GB2312" w:hAnsi="仿宋_GB2312" w:eastAsia="仿宋_GB2312" w:cs="仿宋_GB2312"/>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林木采伐许可</w:t>
            </w:r>
          </w:p>
        </w:tc>
        <w:tc>
          <w:tcPr>
            <w:tcW w:w="10089" w:type="dxa"/>
            <w:shd w:val="clear" w:color="auto" w:fill="auto"/>
            <w:vAlign w:val="center"/>
          </w:tcPr>
          <w:p w14:paraId="43AC0054">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承接部门：县自然资源局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履职方式及工作措施：加强监督管理，开展权限内林木采伐许可工作，加强采伐工作事前、事中、事后管理。</w:t>
            </w:r>
          </w:p>
        </w:tc>
      </w:tr>
      <w:tr w14:paraId="72B18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26A7C37">
            <w:pPr>
              <w:keepNext w:val="0"/>
              <w:keepLines w:val="0"/>
              <w:widowControl/>
              <w:suppressLineNumbers w:val="0"/>
              <w:jc w:val="center"/>
              <w:textAlignment w:val="center"/>
              <w:rPr>
                <w:rFonts w:hint="default" w:ascii="Times New Roman" w:hAnsi="Times New Roman" w:eastAsia="仿宋_GB2312" w:cs="Times New Roman"/>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38</w:t>
            </w:r>
          </w:p>
        </w:tc>
        <w:tc>
          <w:tcPr>
            <w:tcW w:w="3230" w:type="dxa"/>
            <w:shd w:val="clear" w:color="auto" w:fill="auto"/>
            <w:vAlign w:val="center"/>
          </w:tcPr>
          <w:p w14:paraId="1618990C">
            <w:pPr>
              <w:keepNext w:val="0"/>
              <w:keepLines w:val="0"/>
              <w:widowControl/>
              <w:suppressLineNumbers w:val="0"/>
              <w:jc w:val="both"/>
              <w:textAlignment w:val="center"/>
              <w:rPr>
                <w:rFonts w:hint="eastAsia" w:ascii="仿宋_GB2312" w:hAnsi="仿宋_GB2312" w:eastAsia="仿宋_GB2312" w:cs="仿宋_GB2312"/>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占用林地审批</w:t>
            </w:r>
          </w:p>
        </w:tc>
        <w:tc>
          <w:tcPr>
            <w:tcW w:w="10089" w:type="dxa"/>
            <w:shd w:val="clear" w:color="auto" w:fill="auto"/>
            <w:vAlign w:val="center"/>
          </w:tcPr>
          <w:p w14:paraId="6743F852">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承接部门：县自然资源局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履职方式及工作措施：加强监督管理，开展权限内占用林地审批工作。</w:t>
            </w:r>
          </w:p>
        </w:tc>
      </w:tr>
      <w:tr w14:paraId="456EC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04421EBD">
            <w:pPr>
              <w:keepNext w:val="0"/>
              <w:keepLines w:val="0"/>
              <w:widowControl/>
              <w:suppressLineNumbers w:val="0"/>
              <w:ind w:firstLine="236" w:firstLineChars="100"/>
              <w:jc w:val="both"/>
              <w:textAlignment w:val="center"/>
              <w:rPr>
                <w:rFonts w:hint="eastAsia" w:ascii="仿宋_GB2312" w:hAnsi="仿宋_GB2312" w:eastAsia="仿宋_GB2312" w:cs="仿宋_GB2312"/>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七、生态环保（15项）</w:t>
            </w:r>
          </w:p>
        </w:tc>
      </w:tr>
      <w:tr w14:paraId="42B7F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6BABE762">
            <w:pPr>
              <w:keepNext w:val="0"/>
              <w:keepLines w:val="0"/>
              <w:widowControl/>
              <w:suppressLineNumbers w:val="0"/>
              <w:jc w:val="center"/>
              <w:textAlignment w:val="center"/>
              <w:rPr>
                <w:rFonts w:hint="default" w:ascii="Times New Roman" w:hAnsi="Times New Roman" w:eastAsia="仿宋_GB2312" w:cs="Times New Roman"/>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39</w:t>
            </w:r>
          </w:p>
        </w:tc>
        <w:tc>
          <w:tcPr>
            <w:tcW w:w="3230" w:type="dxa"/>
            <w:shd w:val="clear" w:color="auto" w:fill="auto"/>
            <w:vAlign w:val="center"/>
          </w:tcPr>
          <w:p w14:paraId="4ABCE237">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依法处理土地、林木所有权、林地所有权和使用权争议</w:t>
            </w:r>
          </w:p>
        </w:tc>
        <w:tc>
          <w:tcPr>
            <w:tcW w:w="10089" w:type="dxa"/>
            <w:shd w:val="clear" w:color="auto" w:fill="auto"/>
            <w:vAlign w:val="center"/>
          </w:tcPr>
          <w:p w14:paraId="2D6112C6">
            <w:pPr>
              <w:jc w:val="left"/>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承接部门：县自然资源局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履职方式及工作措施：对土地、林木所有权和使用权有权属争议的依据相关法律法规对有争议事项进行处理。</w:t>
            </w:r>
          </w:p>
        </w:tc>
      </w:tr>
      <w:tr w14:paraId="38C3D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8AAB9C5">
            <w:pPr>
              <w:keepNext w:val="0"/>
              <w:keepLines w:val="0"/>
              <w:widowControl/>
              <w:suppressLineNumbers w:val="0"/>
              <w:jc w:val="center"/>
              <w:textAlignment w:val="center"/>
              <w:rPr>
                <w:rFonts w:hint="default" w:ascii="Times New Roman" w:hAnsi="Times New Roman" w:eastAsia="仿宋_GB2312" w:cs="Times New Roman"/>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40</w:t>
            </w:r>
          </w:p>
        </w:tc>
        <w:tc>
          <w:tcPr>
            <w:tcW w:w="3230" w:type="dxa"/>
            <w:shd w:val="clear" w:color="auto" w:fill="auto"/>
            <w:vAlign w:val="center"/>
          </w:tcPr>
          <w:p w14:paraId="26A0074F">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林木林地权属争议行政裁决</w:t>
            </w:r>
          </w:p>
        </w:tc>
        <w:tc>
          <w:tcPr>
            <w:tcW w:w="10089" w:type="dxa"/>
            <w:shd w:val="clear" w:color="auto" w:fill="auto"/>
            <w:vAlign w:val="center"/>
          </w:tcPr>
          <w:p w14:paraId="08C91A63">
            <w:pPr>
              <w:jc w:val="left"/>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承接部门：县自然资源局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履职方式及工作措施：负责对林木林地权属有争议的事项，作出行政裁决处理决定。</w:t>
            </w:r>
          </w:p>
        </w:tc>
      </w:tr>
      <w:tr w14:paraId="68C8F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4673583">
            <w:pPr>
              <w:keepNext w:val="0"/>
              <w:keepLines w:val="0"/>
              <w:widowControl/>
              <w:suppressLineNumbers w:val="0"/>
              <w:jc w:val="center"/>
              <w:textAlignment w:val="center"/>
              <w:rPr>
                <w:rFonts w:hint="default" w:ascii="Times New Roman" w:hAnsi="Times New Roman" w:eastAsia="仿宋_GB2312" w:cs="Times New Roman"/>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41</w:t>
            </w:r>
          </w:p>
        </w:tc>
        <w:tc>
          <w:tcPr>
            <w:tcW w:w="3230" w:type="dxa"/>
            <w:shd w:val="clear" w:color="auto" w:fill="auto"/>
            <w:vAlign w:val="center"/>
          </w:tcPr>
          <w:p w14:paraId="10637C5B">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草原权属争议行政裁决</w:t>
            </w:r>
          </w:p>
        </w:tc>
        <w:tc>
          <w:tcPr>
            <w:tcW w:w="10089" w:type="dxa"/>
            <w:shd w:val="clear" w:color="auto" w:fill="auto"/>
            <w:vAlign w:val="center"/>
          </w:tcPr>
          <w:p w14:paraId="0829C104">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承接部门：县自然资源局</w:t>
            </w:r>
          </w:p>
          <w:p w14:paraId="22050AA0">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履职方式及工作措施：负责对草原权属有争议的事项，作出行政裁决处理决定。</w:t>
            </w:r>
          </w:p>
        </w:tc>
      </w:tr>
      <w:tr w14:paraId="5064D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44884F5B">
            <w:pPr>
              <w:keepNext w:val="0"/>
              <w:keepLines w:val="0"/>
              <w:widowControl/>
              <w:suppressLineNumbers w:val="0"/>
              <w:jc w:val="center"/>
              <w:textAlignment w:val="center"/>
              <w:rPr>
                <w:rFonts w:hint="default" w:ascii="Times New Roman" w:hAnsi="Times New Roman" w:eastAsia="仿宋_GB2312" w:cs="Times New Roman"/>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42</w:t>
            </w:r>
          </w:p>
        </w:tc>
        <w:tc>
          <w:tcPr>
            <w:tcW w:w="3230" w:type="dxa"/>
            <w:shd w:val="clear" w:color="auto" w:fill="auto"/>
            <w:vAlign w:val="center"/>
          </w:tcPr>
          <w:p w14:paraId="28255A00">
            <w:pPr>
              <w:keepNext w:val="0"/>
              <w:keepLines w:val="0"/>
              <w:widowControl/>
              <w:suppressLineNumbers w:val="0"/>
              <w:jc w:val="both"/>
              <w:textAlignment w:val="center"/>
              <w:rPr>
                <w:rFonts w:hint="eastAsia" w:ascii="仿宋_GB2312" w:hAnsi="仿宋_GB2312" w:eastAsia="仿宋_GB2312" w:cs="仿宋_GB2312"/>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对工业生产企业装卸物料未采取密闭或者喷淋等方式控制扬尘排放的行为进行处罚</w:t>
            </w:r>
          </w:p>
        </w:tc>
        <w:tc>
          <w:tcPr>
            <w:tcW w:w="10089" w:type="dxa"/>
            <w:shd w:val="clear" w:color="auto" w:fill="auto"/>
            <w:vAlign w:val="center"/>
          </w:tcPr>
          <w:p w14:paraId="274FC671">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承接部门：友谊生态环境局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履职方式及工作措施：加强对工业生产企业的监督管理，对装卸物料未采取密闭或者喷淋等方式控制扬尘排放的责令改正，处以罚款；拒不改正的，责令停工整治或者停业整治。</w:t>
            </w:r>
          </w:p>
        </w:tc>
      </w:tr>
      <w:tr w14:paraId="04CF3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jc w:val="center"/>
        </w:trPr>
        <w:tc>
          <w:tcPr>
            <w:tcW w:w="730" w:type="dxa"/>
            <w:shd w:val="clear" w:color="auto" w:fill="auto"/>
            <w:vAlign w:val="center"/>
          </w:tcPr>
          <w:p w14:paraId="7E79923F">
            <w:pPr>
              <w:keepNext w:val="0"/>
              <w:keepLines w:val="0"/>
              <w:widowControl/>
              <w:suppressLineNumbers w:val="0"/>
              <w:jc w:val="center"/>
              <w:textAlignment w:val="center"/>
              <w:rPr>
                <w:rFonts w:hint="default" w:ascii="Times New Roman" w:hAnsi="Times New Roman" w:eastAsia="仿宋_GB2312" w:cs="Times New Roman"/>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43</w:t>
            </w:r>
          </w:p>
        </w:tc>
        <w:tc>
          <w:tcPr>
            <w:tcW w:w="3230" w:type="dxa"/>
            <w:shd w:val="clear" w:color="auto" w:fill="auto"/>
            <w:vAlign w:val="center"/>
          </w:tcPr>
          <w:p w14:paraId="0EF47D96">
            <w:pPr>
              <w:keepNext w:val="0"/>
              <w:keepLines w:val="0"/>
              <w:widowControl/>
              <w:suppressLineNumbers w:val="0"/>
              <w:jc w:val="both"/>
              <w:textAlignment w:val="center"/>
              <w:rPr>
                <w:rFonts w:hint="eastAsia" w:ascii="仿宋_GB2312" w:hAnsi="仿宋_GB2312" w:eastAsia="仿宋_GB2312" w:cs="仿宋_GB2312"/>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对排放油烟的餐饮服务业经营者未安装油烟净化设施、不正常使用油烟净化设施或者未采取其他油烟净化措施，超过排放标准排放油烟的行为进行处罚</w:t>
            </w:r>
          </w:p>
        </w:tc>
        <w:tc>
          <w:tcPr>
            <w:tcW w:w="10089" w:type="dxa"/>
            <w:shd w:val="clear" w:color="auto" w:fill="auto"/>
            <w:vAlign w:val="center"/>
          </w:tcPr>
          <w:p w14:paraId="75334EBC">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14766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3AF0841">
            <w:pPr>
              <w:keepNext w:val="0"/>
              <w:keepLines w:val="0"/>
              <w:widowControl/>
              <w:suppressLineNumbers w:val="0"/>
              <w:jc w:val="center"/>
              <w:textAlignment w:val="center"/>
              <w:rPr>
                <w:rFonts w:hint="default" w:ascii="Times New Roman" w:hAnsi="Times New Roman" w:eastAsia="仿宋_GB2312" w:cs="Times New Roman"/>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44</w:t>
            </w:r>
          </w:p>
        </w:tc>
        <w:tc>
          <w:tcPr>
            <w:tcW w:w="3230" w:type="dxa"/>
            <w:shd w:val="clear" w:color="auto" w:fill="auto"/>
            <w:vAlign w:val="center"/>
          </w:tcPr>
          <w:p w14:paraId="24E3CDDC">
            <w:pPr>
              <w:keepNext w:val="0"/>
              <w:keepLines w:val="0"/>
              <w:widowControl/>
              <w:suppressLineNumbers w:val="0"/>
              <w:jc w:val="both"/>
              <w:textAlignment w:val="center"/>
              <w:rPr>
                <w:rFonts w:hint="eastAsia" w:ascii="仿宋_GB2312" w:hAnsi="仿宋_GB2312" w:eastAsia="仿宋_GB2312" w:cs="仿宋_GB2312"/>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对动物和动物产品的运载工具在装载前和卸载后没有及时清洗、消毒的行为进行处罚</w:t>
            </w:r>
          </w:p>
        </w:tc>
        <w:tc>
          <w:tcPr>
            <w:tcW w:w="10089" w:type="dxa"/>
            <w:shd w:val="clear" w:color="auto" w:fill="auto"/>
            <w:vAlign w:val="center"/>
          </w:tcPr>
          <w:p w14:paraId="47D294FB">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承接部门：县农业农村局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履职方式及工作措施：定期开展巡查，加强监督管理，对动物和动物产品的运载工具在装载前和卸载后没有及时清洗、消毒的，责令改正，给予警告；对拒不改正的，代作处理并可以处以罚款。</w:t>
            </w:r>
          </w:p>
        </w:tc>
      </w:tr>
      <w:tr w14:paraId="51F17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5216FA1C">
            <w:pPr>
              <w:keepNext w:val="0"/>
              <w:keepLines w:val="0"/>
              <w:widowControl/>
              <w:suppressLineNumbers w:val="0"/>
              <w:jc w:val="center"/>
              <w:textAlignment w:val="center"/>
              <w:rPr>
                <w:rFonts w:hint="default" w:ascii="Times New Roman" w:hAnsi="Times New Roman" w:eastAsia="仿宋_GB2312" w:cs="Times New Roman"/>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snapToGrid w:val="0"/>
                <w:color w:val="000000" w:themeColor="text1"/>
                <w:spacing w:val="-2"/>
                <w:kern w:val="0"/>
                <w:sz w:val="20"/>
                <w:szCs w:val="20"/>
                <w:highlight w:val="none"/>
                <w:lang w:val="en-US" w:eastAsia="zh-CN" w:bidi="ar-SA"/>
                <w14:textFill>
                  <w14:solidFill>
                    <w14:schemeClr w14:val="tx1"/>
                  </w14:solidFill>
                </w14:textFill>
              </w:rPr>
              <w:t>45</w:t>
            </w:r>
          </w:p>
        </w:tc>
        <w:tc>
          <w:tcPr>
            <w:tcW w:w="3230" w:type="dxa"/>
            <w:shd w:val="clear" w:color="auto" w:fill="auto"/>
            <w:vAlign w:val="center"/>
          </w:tcPr>
          <w:p w14:paraId="0DB58200">
            <w:pPr>
              <w:keepNext w:val="0"/>
              <w:keepLines w:val="0"/>
              <w:widowControl/>
              <w:suppressLineNumbers w:val="0"/>
              <w:jc w:val="both"/>
              <w:textAlignment w:val="center"/>
              <w:rPr>
                <w:rFonts w:hint="eastAsia" w:ascii="仿宋_GB2312" w:hAnsi="仿宋_GB2312" w:eastAsia="仿宋_GB2312" w:cs="仿宋_GB2312"/>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面源污染防控工作</w:t>
            </w:r>
          </w:p>
        </w:tc>
        <w:tc>
          <w:tcPr>
            <w:tcW w:w="10089" w:type="dxa"/>
            <w:shd w:val="clear" w:color="auto" w:fill="auto"/>
            <w:vAlign w:val="center"/>
          </w:tcPr>
          <w:p w14:paraId="349DFFA1">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承接部门：县农业农村局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履职方式及工作措施：对农药使用者、农药经营单位的农药包装废弃物、废旧农膜回收、存放进行定期监督管理。</w:t>
            </w:r>
          </w:p>
        </w:tc>
      </w:tr>
      <w:tr w14:paraId="1B9E7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3980F5D">
            <w:pPr>
              <w:keepNext w:val="0"/>
              <w:keepLines w:val="0"/>
              <w:widowControl/>
              <w:suppressLineNumbers w:val="0"/>
              <w:jc w:val="center"/>
              <w:textAlignment w:val="center"/>
              <w:rPr>
                <w:rFonts w:hint="default" w:ascii="Times New Roman" w:hAnsi="Times New Roman" w:eastAsia="仿宋_GB2312" w:cs="Times New Roman"/>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snapToGrid w:val="0"/>
                <w:color w:val="000000" w:themeColor="text1"/>
                <w:spacing w:val="-2"/>
                <w:kern w:val="0"/>
                <w:sz w:val="20"/>
                <w:szCs w:val="20"/>
                <w:highlight w:val="none"/>
                <w:lang w:val="en-US" w:eastAsia="zh-CN" w:bidi="ar-SA"/>
                <w14:textFill>
                  <w14:solidFill>
                    <w14:schemeClr w14:val="tx1"/>
                  </w14:solidFill>
                </w14:textFill>
              </w:rPr>
              <w:t>46</w:t>
            </w:r>
          </w:p>
        </w:tc>
        <w:tc>
          <w:tcPr>
            <w:tcW w:w="3230" w:type="dxa"/>
            <w:shd w:val="clear" w:color="auto" w:fill="auto"/>
            <w:vAlign w:val="center"/>
          </w:tcPr>
          <w:p w14:paraId="402A5FB4">
            <w:pPr>
              <w:keepNext w:val="0"/>
              <w:keepLines w:val="0"/>
              <w:widowControl/>
              <w:suppressLineNumbers w:val="0"/>
              <w:jc w:val="both"/>
              <w:textAlignment w:val="center"/>
              <w:rPr>
                <w:rFonts w:hint="eastAsia" w:ascii="仿宋_GB2312" w:hAnsi="仿宋_GB2312" w:eastAsia="仿宋_GB2312" w:cs="仿宋_GB2312"/>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保护地下水工作</w:t>
            </w:r>
          </w:p>
        </w:tc>
        <w:tc>
          <w:tcPr>
            <w:tcW w:w="10089" w:type="dxa"/>
            <w:shd w:val="clear" w:color="auto" w:fill="auto"/>
            <w:vAlign w:val="center"/>
          </w:tcPr>
          <w:p w14:paraId="50DA4350">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承接部门：县农业农村局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履职方式及工作措施：对非法取用地下水的行为进行监管，掌握辖区内取用地下水等水资源的情况，开展日常巡查，发现非法取用地下水等行为及时解决处理。</w:t>
            </w:r>
          </w:p>
        </w:tc>
      </w:tr>
      <w:tr w14:paraId="66632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48F8E30E">
            <w:pPr>
              <w:keepNext w:val="0"/>
              <w:keepLines w:val="0"/>
              <w:widowControl/>
              <w:suppressLineNumbers w:val="0"/>
              <w:jc w:val="center"/>
              <w:textAlignment w:val="center"/>
              <w:rPr>
                <w:rFonts w:hint="default" w:ascii="Times New Roman" w:hAnsi="Times New Roman" w:eastAsia="仿宋_GB2312" w:cs="Times New Roman"/>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47</w:t>
            </w:r>
          </w:p>
        </w:tc>
        <w:tc>
          <w:tcPr>
            <w:tcW w:w="3230" w:type="dxa"/>
            <w:shd w:val="clear" w:color="auto" w:fill="auto"/>
            <w:vAlign w:val="center"/>
          </w:tcPr>
          <w:p w14:paraId="1D900500">
            <w:pPr>
              <w:keepNext w:val="0"/>
              <w:keepLines w:val="0"/>
              <w:widowControl/>
              <w:suppressLineNumbers w:val="0"/>
              <w:jc w:val="both"/>
              <w:textAlignment w:val="center"/>
              <w:rPr>
                <w:rFonts w:hint="eastAsia" w:ascii="仿宋_GB2312" w:hAnsi="仿宋_GB2312" w:eastAsia="仿宋_GB2312" w:cs="仿宋_GB2312"/>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土地权属争议裁决（对个人之间、个人与单位之间的土地所有权和使用权争议的处理）</w:t>
            </w:r>
          </w:p>
        </w:tc>
        <w:tc>
          <w:tcPr>
            <w:tcW w:w="10089" w:type="dxa"/>
            <w:shd w:val="clear" w:color="auto" w:fill="auto"/>
            <w:vAlign w:val="center"/>
          </w:tcPr>
          <w:p w14:paraId="6D5A9410">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承接部门：县自然资源局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履职方式及工作措施：负责土地权属争议裁决，对需要依法作出处理决定的，拟定处理意见，报同级人民政府作出处理决定。</w:t>
            </w:r>
          </w:p>
        </w:tc>
      </w:tr>
      <w:tr w14:paraId="5D700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8" w:hRule="atLeast"/>
          <w:jc w:val="center"/>
        </w:trPr>
        <w:tc>
          <w:tcPr>
            <w:tcW w:w="730" w:type="dxa"/>
            <w:shd w:val="clear" w:color="auto" w:fill="auto"/>
            <w:vAlign w:val="center"/>
          </w:tcPr>
          <w:p w14:paraId="1ED2DD8A">
            <w:pPr>
              <w:keepNext w:val="0"/>
              <w:keepLines w:val="0"/>
              <w:widowControl/>
              <w:suppressLineNumbers w:val="0"/>
              <w:jc w:val="center"/>
              <w:textAlignment w:val="center"/>
              <w:rPr>
                <w:rFonts w:hint="default" w:ascii="Times New Roman" w:hAnsi="Times New Roman" w:eastAsia="仿宋_GB2312" w:cs="Times New Roman"/>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48</w:t>
            </w:r>
          </w:p>
        </w:tc>
        <w:tc>
          <w:tcPr>
            <w:tcW w:w="3230" w:type="dxa"/>
            <w:shd w:val="clear" w:color="auto" w:fill="auto"/>
            <w:vAlign w:val="center"/>
          </w:tcPr>
          <w:p w14:paraId="45CA6C08">
            <w:pPr>
              <w:keepNext w:val="0"/>
              <w:keepLines w:val="0"/>
              <w:widowControl/>
              <w:suppressLineNumbers w:val="0"/>
              <w:jc w:val="both"/>
              <w:textAlignment w:val="center"/>
              <w:rPr>
                <w:rFonts w:hint="eastAsia" w:ascii="仿宋_GB2312" w:hAnsi="仿宋_GB2312" w:eastAsia="仿宋_GB2312" w:cs="仿宋_GB2312"/>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林业有害生物治理、（森林病虫害）防治、监测、调查、检疫及重大、外来林业有害生物宣传、调查排查等工作（做好林业有害生物防治的监测、 检疫以及陆生野生动物疫源疫病监测防控及发生三类动物疫病时组织防治和净化）</w:t>
            </w:r>
          </w:p>
        </w:tc>
        <w:tc>
          <w:tcPr>
            <w:tcW w:w="10089" w:type="dxa"/>
            <w:shd w:val="clear" w:color="auto" w:fill="auto"/>
            <w:vAlign w:val="center"/>
          </w:tcPr>
          <w:p w14:paraId="0FB1F785">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承接部门：县自然资源局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履职方式及工作措施：做好林业有害生物的监测调查、防治；做好林木种苗等产地检疫、调运检疫和复检；做好重大、外来林业有害生物宣传、调查排查等。</w:t>
            </w:r>
          </w:p>
        </w:tc>
      </w:tr>
      <w:tr w14:paraId="573B2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0E7D12FB">
            <w:pPr>
              <w:keepNext w:val="0"/>
              <w:keepLines w:val="0"/>
              <w:widowControl/>
              <w:suppressLineNumbers w:val="0"/>
              <w:jc w:val="center"/>
              <w:textAlignment w:val="center"/>
              <w:rPr>
                <w:rFonts w:hint="default" w:ascii="Times New Roman" w:hAnsi="Times New Roman" w:eastAsia="仿宋_GB2312" w:cs="Times New Roman"/>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49</w:t>
            </w:r>
          </w:p>
        </w:tc>
        <w:tc>
          <w:tcPr>
            <w:tcW w:w="3230" w:type="dxa"/>
            <w:shd w:val="clear" w:color="auto" w:fill="auto"/>
            <w:vAlign w:val="center"/>
          </w:tcPr>
          <w:p w14:paraId="5856EDD8">
            <w:pPr>
              <w:keepNext w:val="0"/>
              <w:keepLines w:val="0"/>
              <w:widowControl/>
              <w:suppressLineNumbers w:val="0"/>
              <w:jc w:val="both"/>
              <w:textAlignment w:val="center"/>
              <w:rPr>
                <w:rFonts w:hint="eastAsia" w:ascii="仿宋_GB2312" w:hAnsi="仿宋_GB2312" w:eastAsia="仿宋_GB2312" w:cs="仿宋_GB2312"/>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河道采砂与监管治理工作</w:t>
            </w:r>
          </w:p>
        </w:tc>
        <w:tc>
          <w:tcPr>
            <w:tcW w:w="10089" w:type="dxa"/>
            <w:shd w:val="clear" w:color="auto" w:fill="auto"/>
            <w:vAlign w:val="center"/>
          </w:tcPr>
          <w:p w14:paraId="18B84E12">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承接部门：县农业农村局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履职方式及工作措施：负责河道采砂活动监督管理以及巡查工作，对河道违法采砂行为进行制止和处罚。</w:t>
            </w:r>
          </w:p>
        </w:tc>
      </w:tr>
      <w:tr w14:paraId="21665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6FBCA8A1">
            <w:pPr>
              <w:keepNext w:val="0"/>
              <w:keepLines w:val="0"/>
              <w:widowControl/>
              <w:suppressLineNumbers w:val="0"/>
              <w:jc w:val="center"/>
              <w:textAlignment w:val="center"/>
              <w:rPr>
                <w:rFonts w:hint="default" w:ascii="Times New Roman" w:hAnsi="Times New Roman" w:eastAsia="仿宋_GB2312" w:cs="Times New Roman"/>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50</w:t>
            </w:r>
          </w:p>
        </w:tc>
        <w:tc>
          <w:tcPr>
            <w:tcW w:w="3230" w:type="dxa"/>
            <w:shd w:val="clear" w:color="auto" w:fill="auto"/>
            <w:vAlign w:val="center"/>
          </w:tcPr>
          <w:p w14:paraId="1530C5F9">
            <w:pPr>
              <w:keepNext w:val="0"/>
              <w:keepLines w:val="0"/>
              <w:widowControl/>
              <w:suppressLineNumbers w:val="0"/>
              <w:jc w:val="both"/>
              <w:textAlignment w:val="center"/>
              <w:rPr>
                <w:rFonts w:hint="eastAsia" w:ascii="仿宋_GB2312" w:hAnsi="仿宋_GB2312" w:eastAsia="仿宋_GB2312" w:cs="仿宋_GB2312"/>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做好畜禽屠宰监督管理，病死牲畜无害化处理等相关工作</w:t>
            </w:r>
          </w:p>
        </w:tc>
        <w:tc>
          <w:tcPr>
            <w:tcW w:w="10089" w:type="dxa"/>
            <w:shd w:val="clear" w:color="auto" w:fill="auto"/>
            <w:vAlign w:val="center"/>
          </w:tcPr>
          <w:p w14:paraId="7B3E7CB0">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承接部门：县农业农村局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履职方式及工作措施：充分发挥病死畜禽无害化处理机制，全面落实病死畜禽无害化处理工作。</w:t>
            </w:r>
          </w:p>
        </w:tc>
      </w:tr>
      <w:tr w14:paraId="68707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713D3423">
            <w:pPr>
              <w:keepNext w:val="0"/>
              <w:keepLines w:val="0"/>
              <w:widowControl/>
              <w:suppressLineNumbers w:val="0"/>
              <w:jc w:val="center"/>
              <w:textAlignment w:val="center"/>
              <w:rPr>
                <w:rFonts w:hint="default" w:ascii="Times New Roman" w:hAnsi="Times New Roman" w:eastAsia="仿宋_GB2312" w:cs="Times New Roman"/>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51</w:t>
            </w:r>
          </w:p>
        </w:tc>
        <w:tc>
          <w:tcPr>
            <w:tcW w:w="3230" w:type="dxa"/>
            <w:shd w:val="clear" w:color="auto" w:fill="auto"/>
            <w:vAlign w:val="center"/>
          </w:tcPr>
          <w:p w14:paraId="17B3AA9F">
            <w:pPr>
              <w:keepNext w:val="0"/>
              <w:keepLines w:val="0"/>
              <w:widowControl/>
              <w:suppressLineNumbers w:val="0"/>
              <w:jc w:val="both"/>
              <w:textAlignment w:val="center"/>
              <w:rPr>
                <w:rFonts w:hint="eastAsia" w:ascii="仿宋_GB2312" w:hAnsi="仿宋_GB2312" w:eastAsia="仿宋_GB2312" w:cs="仿宋_GB2312"/>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动植物疫病预防与控制</w:t>
            </w:r>
          </w:p>
        </w:tc>
        <w:tc>
          <w:tcPr>
            <w:tcW w:w="10089" w:type="dxa"/>
            <w:shd w:val="clear" w:color="auto" w:fill="auto"/>
            <w:vAlign w:val="center"/>
          </w:tcPr>
          <w:p w14:paraId="5B9BF88A">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承接部门：县农业农村局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履职方式及工作措施：承担动物疫病的监测、检测、诊断、流行病学调查、疫情报告以及其他预防、控制等技术工</w:t>
            </w:r>
          </w:p>
          <w:p w14:paraId="66B897CF">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作;承担动物疫病净化、消灭的技术工作。</w:t>
            </w:r>
          </w:p>
        </w:tc>
      </w:tr>
      <w:tr w14:paraId="7E245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42F07318">
            <w:pPr>
              <w:keepNext w:val="0"/>
              <w:keepLines w:val="0"/>
              <w:widowControl/>
              <w:suppressLineNumbers w:val="0"/>
              <w:jc w:val="center"/>
              <w:textAlignment w:val="center"/>
              <w:rPr>
                <w:rFonts w:hint="default" w:ascii="Times New Roman" w:hAnsi="Times New Roman" w:eastAsia="仿宋_GB2312" w:cs="Times New Roman"/>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52</w:t>
            </w:r>
          </w:p>
        </w:tc>
        <w:tc>
          <w:tcPr>
            <w:tcW w:w="3230" w:type="dxa"/>
            <w:shd w:val="clear" w:color="auto" w:fill="auto"/>
            <w:vAlign w:val="center"/>
          </w:tcPr>
          <w:p w14:paraId="32D2BE17">
            <w:pPr>
              <w:keepNext w:val="0"/>
              <w:keepLines w:val="0"/>
              <w:widowControl/>
              <w:suppressLineNumbers w:val="0"/>
              <w:jc w:val="both"/>
              <w:textAlignment w:val="center"/>
              <w:rPr>
                <w:rFonts w:hint="eastAsia" w:ascii="仿宋_GB2312" w:hAnsi="仿宋_GB2312" w:eastAsia="仿宋_GB2312" w:cs="仿宋_GB2312"/>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规模化畜禽养殖生态环境监督管理</w:t>
            </w:r>
          </w:p>
        </w:tc>
        <w:tc>
          <w:tcPr>
            <w:tcW w:w="10089" w:type="dxa"/>
            <w:shd w:val="clear" w:color="auto" w:fill="auto"/>
            <w:vAlign w:val="center"/>
          </w:tcPr>
          <w:p w14:paraId="3745F725">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承接部门：友谊生态环境局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加强监督管理，对从事畜禽规模养殖未及时收集、贮存、利用或者处置养殖过程中产生的畜禽粪污等固体废物的，责令改正，可以处以罚款；情节严重的，报经有批准权的人民政府批准，责令停业或者关闭。</w:t>
            </w:r>
          </w:p>
        </w:tc>
      </w:tr>
      <w:tr w14:paraId="70BD7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1571B6F9">
            <w:pPr>
              <w:keepNext w:val="0"/>
              <w:keepLines w:val="0"/>
              <w:widowControl/>
              <w:suppressLineNumbers w:val="0"/>
              <w:jc w:val="center"/>
              <w:textAlignment w:val="center"/>
              <w:rPr>
                <w:rFonts w:hint="default" w:ascii="Times New Roman" w:hAnsi="Times New Roman" w:eastAsia="仿宋_GB2312" w:cs="Times New Roman"/>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53</w:t>
            </w:r>
          </w:p>
        </w:tc>
        <w:tc>
          <w:tcPr>
            <w:tcW w:w="3230" w:type="dxa"/>
            <w:shd w:val="clear" w:color="auto" w:fill="auto"/>
            <w:vAlign w:val="center"/>
          </w:tcPr>
          <w:p w14:paraId="29A6267B">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对森林资源的保护、修复、利用、更新等的监督检查</w:t>
            </w:r>
          </w:p>
        </w:tc>
        <w:tc>
          <w:tcPr>
            <w:tcW w:w="10089" w:type="dxa"/>
            <w:shd w:val="clear" w:color="auto" w:fill="auto"/>
            <w:vAlign w:val="center"/>
          </w:tcPr>
          <w:p w14:paraId="7EC55ED1">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承接部门：县自然资源局</w:t>
            </w:r>
          </w:p>
          <w:p w14:paraId="7B96F0EA">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履职方式及工作措施：负责对森林资源的保护、修复、利用、更新等进行监督检查，依法查处破坏森林资源等违法行为。</w:t>
            </w:r>
          </w:p>
        </w:tc>
      </w:tr>
      <w:tr w14:paraId="385BE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vAlign w:val="center"/>
          </w:tcPr>
          <w:p w14:paraId="7DC1072D">
            <w:pPr>
              <w:keepNext w:val="0"/>
              <w:keepLines w:val="0"/>
              <w:widowControl/>
              <w:suppressLineNumbers w:val="0"/>
              <w:ind w:firstLine="236" w:firstLineChars="100"/>
              <w:jc w:val="both"/>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八</w:t>
            </w:r>
            <w:r>
              <w:rPr>
                <w:rFonts w:hint="eastAsia" w:ascii="黑体" w:hAnsi="黑体" w:eastAsia="黑体" w:cs="黑体"/>
                <w:color w:val="000000" w:themeColor="text1"/>
                <w:spacing w:val="-2"/>
                <w:sz w:val="24"/>
                <w:szCs w:val="24"/>
                <w:highlight w:val="none"/>
                <w14:textFill>
                  <w14:solidFill>
                    <w14:schemeClr w14:val="tx1"/>
                  </w14:solidFill>
                </w14:textFill>
              </w:rPr>
              <w:t>、</w:t>
            </w: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城乡建设</w:t>
            </w:r>
            <w:r>
              <w:rPr>
                <w:rFonts w:hint="eastAsia" w:ascii="黑体" w:hAnsi="黑体" w:eastAsia="黑体" w:cs="黑体"/>
                <w:color w:val="000000" w:themeColor="text1"/>
                <w:spacing w:val="-2"/>
                <w:sz w:val="24"/>
                <w:szCs w:val="24"/>
                <w:highlight w:val="none"/>
                <w14:textFill>
                  <w14:solidFill>
                    <w14:schemeClr w14:val="tx1"/>
                  </w14:solidFill>
                </w14:textFill>
              </w:rPr>
              <w:t>（</w:t>
            </w: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14</w:t>
            </w:r>
            <w:r>
              <w:rPr>
                <w:rFonts w:hint="eastAsia" w:ascii="黑体" w:hAnsi="黑体" w:eastAsia="黑体" w:cs="黑体"/>
                <w:color w:val="000000" w:themeColor="text1"/>
                <w:spacing w:val="-2"/>
                <w:sz w:val="24"/>
                <w:szCs w:val="24"/>
                <w:highlight w:val="none"/>
                <w14:textFill>
                  <w14:solidFill>
                    <w14:schemeClr w14:val="tx1"/>
                  </w14:solidFill>
                </w14:textFill>
              </w:rPr>
              <w:t>项）</w:t>
            </w:r>
          </w:p>
        </w:tc>
      </w:tr>
      <w:tr w14:paraId="55AD1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2F27603A">
            <w:pPr>
              <w:keepNext w:val="0"/>
              <w:keepLines w:val="0"/>
              <w:widowControl/>
              <w:suppressLineNumbers w:val="0"/>
              <w:jc w:val="center"/>
              <w:textAlignment w:val="center"/>
              <w:rPr>
                <w:rFonts w:hint="default"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54</w:t>
            </w:r>
          </w:p>
        </w:tc>
        <w:tc>
          <w:tcPr>
            <w:tcW w:w="3230" w:type="dxa"/>
            <w:vAlign w:val="center"/>
          </w:tcPr>
          <w:p w14:paraId="092500E7">
            <w:pPr>
              <w:keepNext w:val="0"/>
              <w:keepLines w:val="0"/>
              <w:widowControl/>
              <w:suppressLineNumbers w:val="0"/>
              <w:jc w:val="both"/>
              <w:textAlignment w:val="center"/>
              <w:rPr>
                <w:rFonts w:hint="eastAsia" w:ascii="仿宋_GB2312" w:hAnsi="仿宋_GB2312" w:eastAsia="仿宋_GB2312" w:cs="仿宋_GB2312"/>
                <w:color w:val="000000" w:themeColor="text1"/>
                <w:spacing w:val="-2"/>
                <w:sz w:val="20"/>
                <w:szCs w:val="20"/>
                <w:highlight w:val="none"/>
                <w:lang w:val="en-US" w:eastAsia="zh-CN"/>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殡葬设施建设审批（审核）</w:t>
            </w:r>
          </w:p>
        </w:tc>
        <w:tc>
          <w:tcPr>
            <w:tcW w:w="10089" w:type="dxa"/>
            <w:vAlign w:val="center"/>
          </w:tcPr>
          <w:p w14:paraId="1C31E1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承接部门：县自然资源局、县民政局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2519936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.县自然资源局按《中华人民共和国城乡规划法》要求进行合法审批建设。</w:t>
            </w:r>
          </w:p>
          <w:p w14:paraId="15C92697">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.县民政局按照省、市、县殡葬设施规划，经乡级人民政府审核同意后，做出许可或不许可的审批决定。</w:t>
            </w:r>
          </w:p>
        </w:tc>
      </w:tr>
      <w:tr w14:paraId="42AA8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jc w:val="center"/>
        </w:trPr>
        <w:tc>
          <w:tcPr>
            <w:tcW w:w="730" w:type="dxa"/>
            <w:vAlign w:val="center"/>
          </w:tcPr>
          <w:p w14:paraId="1BD243C8">
            <w:pPr>
              <w:keepNext w:val="0"/>
              <w:keepLines w:val="0"/>
              <w:widowControl/>
              <w:suppressLineNumbers w:val="0"/>
              <w:jc w:val="center"/>
              <w:textAlignment w:val="center"/>
              <w:rPr>
                <w:rFonts w:hint="default"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55</w:t>
            </w:r>
          </w:p>
        </w:tc>
        <w:tc>
          <w:tcPr>
            <w:tcW w:w="3230" w:type="dxa"/>
            <w:vAlign w:val="center"/>
          </w:tcPr>
          <w:p w14:paraId="55E19A16">
            <w:pPr>
              <w:keepNext w:val="0"/>
              <w:keepLines w:val="0"/>
              <w:widowControl/>
              <w:suppressLineNumbers w:val="0"/>
              <w:jc w:val="both"/>
              <w:textAlignment w:val="center"/>
              <w:rPr>
                <w:rFonts w:hint="eastAsia" w:ascii="仿宋_GB2312" w:hAnsi="仿宋_GB2312" w:eastAsia="仿宋_GB2312" w:cs="仿宋_GB2312"/>
                <w:color w:val="000000" w:themeColor="text1"/>
                <w:spacing w:val="-2"/>
                <w:sz w:val="20"/>
                <w:szCs w:val="20"/>
                <w:highlight w:val="none"/>
                <w:lang w:val="en-US" w:eastAsia="zh-CN"/>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对镇域内临时建设及其他违规建筑物的处罚</w:t>
            </w:r>
          </w:p>
        </w:tc>
        <w:tc>
          <w:tcPr>
            <w:tcW w:w="10089" w:type="dxa"/>
            <w:vAlign w:val="center"/>
          </w:tcPr>
          <w:p w14:paraId="2B085B1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 xml:space="preserve">承接部门：县自然资源局、县住房城乡建设局 </w:t>
            </w:r>
          </w:p>
          <w:p w14:paraId="7525A8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761723A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.县自然资源局负责对提供未按规划许可规定实施的建设行为台账，进行信息查询和违法建设的认定工作。</w:t>
            </w:r>
          </w:p>
          <w:p w14:paraId="2232912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.县住房城乡建设局负责对认定临时建筑及其他违规建筑物进行处罚。</w:t>
            </w:r>
          </w:p>
        </w:tc>
      </w:tr>
      <w:tr w14:paraId="5E603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21D5804E">
            <w:pPr>
              <w:keepNext w:val="0"/>
              <w:keepLines w:val="0"/>
              <w:widowControl/>
              <w:suppressLineNumbers w:val="0"/>
              <w:jc w:val="center"/>
              <w:textAlignment w:val="center"/>
              <w:rPr>
                <w:rFonts w:hint="default"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56</w:t>
            </w:r>
          </w:p>
        </w:tc>
        <w:tc>
          <w:tcPr>
            <w:tcW w:w="3230" w:type="dxa"/>
            <w:vAlign w:val="center"/>
          </w:tcPr>
          <w:p w14:paraId="5D128310">
            <w:pPr>
              <w:keepNext w:val="0"/>
              <w:keepLines w:val="0"/>
              <w:widowControl/>
              <w:suppressLineNumbers w:val="0"/>
              <w:jc w:val="both"/>
              <w:textAlignment w:val="center"/>
              <w:rPr>
                <w:rFonts w:hint="eastAsia" w:ascii="仿宋_GB2312" w:hAnsi="仿宋_GB2312" w:eastAsia="仿宋_GB2312" w:cs="仿宋_GB2312"/>
                <w:color w:val="000000" w:themeColor="text1"/>
                <w:spacing w:val="-2"/>
                <w:sz w:val="20"/>
                <w:szCs w:val="20"/>
                <w:highlight w:val="none"/>
                <w:lang w:val="en-US" w:eastAsia="zh-CN"/>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对在镇、村庄规划区内未依法取得镇村建设规划许可证或者未按照乡村建设规划许可证的规定进行建设，责令停止建设、限期改正；逾期不改正拆除的行政强制</w:t>
            </w:r>
          </w:p>
        </w:tc>
        <w:tc>
          <w:tcPr>
            <w:tcW w:w="10089" w:type="dxa"/>
            <w:vAlign w:val="center"/>
          </w:tcPr>
          <w:p w14:paraId="785ED83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承接部门：县自然资源局、县住房城乡建设局</w:t>
            </w:r>
          </w:p>
          <w:p w14:paraId="00B5DC3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1A10DEC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.县自然资源局负责对提供未按规划许可规定实施的建设行为台账，进行信息查询和违法建设的认定工作。</w:t>
            </w:r>
          </w:p>
          <w:p w14:paraId="3C3A2A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.县住房城乡建设局负责对认定为违法建设，责令停止建设、限期改正；依法做好拆除违法建设工作。</w:t>
            </w:r>
          </w:p>
        </w:tc>
      </w:tr>
      <w:tr w14:paraId="5FB0F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49EB9218">
            <w:pPr>
              <w:keepNext w:val="0"/>
              <w:keepLines w:val="0"/>
              <w:widowControl/>
              <w:suppressLineNumbers w:val="0"/>
              <w:jc w:val="center"/>
              <w:textAlignment w:val="center"/>
              <w:rPr>
                <w:rFonts w:hint="default"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57</w:t>
            </w:r>
          </w:p>
        </w:tc>
        <w:tc>
          <w:tcPr>
            <w:tcW w:w="3230" w:type="dxa"/>
            <w:vAlign w:val="center"/>
          </w:tcPr>
          <w:p w14:paraId="7B78B672">
            <w:pPr>
              <w:keepNext w:val="0"/>
              <w:keepLines w:val="0"/>
              <w:widowControl/>
              <w:suppressLineNumbers w:val="0"/>
              <w:jc w:val="both"/>
              <w:textAlignment w:val="center"/>
              <w:rPr>
                <w:rFonts w:hint="eastAsia" w:ascii="仿宋_GB2312" w:hAnsi="仿宋_GB2312" w:eastAsia="仿宋_GB2312" w:cs="仿宋_GB2312"/>
                <w:color w:val="000000" w:themeColor="text1"/>
                <w:spacing w:val="-2"/>
                <w:sz w:val="20"/>
                <w:szCs w:val="20"/>
                <w:highlight w:val="none"/>
                <w:lang w:val="en-US" w:eastAsia="zh-CN"/>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房屋安全评估</w:t>
            </w:r>
          </w:p>
        </w:tc>
        <w:tc>
          <w:tcPr>
            <w:tcW w:w="10089" w:type="dxa"/>
            <w:vAlign w:val="center"/>
          </w:tcPr>
          <w:p w14:paraId="761A217B">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承接部门：县住房城乡建设局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履职方式及工作措施：组织开展房屋安全体检工作，做好房屋日常巡查，配合做好住房建筑信息录入，发现疑似隐患房屋通知产权单位进行整改。</w:t>
            </w:r>
          </w:p>
        </w:tc>
      </w:tr>
      <w:tr w14:paraId="16ED5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0815EC26">
            <w:pPr>
              <w:keepNext w:val="0"/>
              <w:keepLines w:val="0"/>
              <w:widowControl/>
              <w:suppressLineNumbers w:val="0"/>
              <w:jc w:val="center"/>
              <w:textAlignment w:val="center"/>
              <w:rPr>
                <w:rFonts w:hint="default"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58</w:t>
            </w:r>
          </w:p>
        </w:tc>
        <w:tc>
          <w:tcPr>
            <w:tcW w:w="3230" w:type="dxa"/>
            <w:vAlign w:val="center"/>
          </w:tcPr>
          <w:p w14:paraId="19D2D2B3">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对未经业主大会同意，物业服务企业擅自改变物业管理用房的用途的行为进行处罚</w:t>
            </w:r>
          </w:p>
        </w:tc>
        <w:tc>
          <w:tcPr>
            <w:tcW w:w="10089" w:type="dxa"/>
            <w:vAlign w:val="center"/>
          </w:tcPr>
          <w:p w14:paraId="7DEA9F0C">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承接部门：县住房城乡建设局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履职方式及工作措施：责令限期改正，给予警告，并处以罚款。</w:t>
            </w:r>
          </w:p>
        </w:tc>
      </w:tr>
      <w:tr w14:paraId="269D3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182101CB">
            <w:pPr>
              <w:keepNext w:val="0"/>
              <w:keepLines w:val="0"/>
              <w:widowControl/>
              <w:suppressLineNumbers w:val="0"/>
              <w:jc w:val="center"/>
              <w:textAlignment w:val="center"/>
              <w:rPr>
                <w:rFonts w:hint="default"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59</w:t>
            </w:r>
          </w:p>
        </w:tc>
        <w:tc>
          <w:tcPr>
            <w:tcW w:w="3230" w:type="dxa"/>
            <w:vAlign w:val="center"/>
          </w:tcPr>
          <w:p w14:paraId="01EB7F61">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对擅自改变物业管理区域内按照规划建设的公共建筑和共用设施用途的；擅自占用、挖掘物业管理区域内道路、场地，损害业主共同利益的；擅自利用物业共用部位、共用设施设备进行经营的行为进行处罚</w:t>
            </w:r>
          </w:p>
        </w:tc>
        <w:tc>
          <w:tcPr>
            <w:tcW w:w="10089" w:type="dxa"/>
            <w:vAlign w:val="center"/>
          </w:tcPr>
          <w:p w14:paraId="0792F0D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履职方式及工作措施：责令限期改正，给予警告，并处以罚款。</w:t>
            </w:r>
          </w:p>
        </w:tc>
      </w:tr>
      <w:tr w14:paraId="3E2E2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4394F69A">
            <w:pPr>
              <w:keepNext w:val="0"/>
              <w:keepLines w:val="0"/>
              <w:widowControl/>
              <w:suppressLineNumbers w:val="0"/>
              <w:jc w:val="center"/>
              <w:textAlignment w:val="center"/>
              <w:rPr>
                <w:rFonts w:hint="default"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shd w:val="clear"/>
                <w:lang w:val="en-US" w:eastAsia="zh-CN"/>
                <w14:textFill>
                  <w14:solidFill>
                    <w14:schemeClr w14:val="tx1"/>
                  </w14:solidFill>
                </w14:textFill>
              </w:rPr>
              <w:t>60</w:t>
            </w:r>
          </w:p>
        </w:tc>
        <w:tc>
          <w:tcPr>
            <w:tcW w:w="3230" w:type="dxa"/>
            <w:vAlign w:val="center"/>
          </w:tcPr>
          <w:p w14:paraId="4961D898">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公租房物业管理工作</w:t>
            </w:r>
          </w:p>
        </w:tc>
        <w:tc>
          <w:tcPr>
            <w:tcW w:w="10089" w:type="dxa"/>
            <w:vAlign w:val="center"/>
          </w:tcPr>
          <w:p w14:paraId="5821824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履职方式及工作措施：负责公租房物业管理工作，对镇内公租房物业设备设施进行巡查检查，做好设备设施的维修养护，确保完好。</w:t>
            </w:r>
          </w:p>
        </w:tc>
      </w:tr>
      <w:tr w14:paraId="341AD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1C08D892">
            <w:pPr>
              <w:keepNext w:val="0"/>
              <w:keepLines w:val="0"/>
              <w:widowControl/>
              <w:suppressLineNumbers w:val="0"/>
              <w:jc w:val="center"/>
              <w:textAlignment w:val="center"/>
              <w:rPr>
                <w:rFonts w:hint="default"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61</w:t>
            </w:r>
          </w:p>
        </w:tc>
        <w:tc>
          <w:tcPr>
            <w:tcW w:w="3230" w:type="dxa"/>
            <w:vAlign w:val="center"/>
          </w:tcPr>
          <w:p w14:paraId="270C1D80">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乱倒工程建筑垃圾、固体废物、清除垃圾不及时的处罚</w:t>
            </w:r>
          </w:p>
        </w:tc>
        <w:tc>
          <w:tcPr>
            <w:tcW w:w="10089" w:type="dxa"/>
            <w:vAlign w:val="center"/>
          </w:tcPr>
          <w:p w14:paraId="1B0EBB64">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承接部门：县住房城乡建设局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履职方式及工作措施：责令限期改正，给予警告，并处以罚款。</w:t>
            </w:r>
          </w:p>
        </w:tc>
      </w:tr>
      <w:tr w14:paraId="3D3C5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165D1E50">
            <w:pPr>
              <w:keepNext w:val="0"/>
              <w:keepLines w:val="0"/>
              <w:widowControl/>
              <w:suppressLineNumbers w:val="0"/>
              <w:jc w:val="center"/>
              <w:textAlignment w:val="center"/>
              <w:rPr>
                <w:rFonts w:hint="default"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62</w:t>
            </w:r>
          </w:p>
        </w:tc>
        <w:tc>
          <w:tcPr>
            <w:tcW w:w="3230" w:type="dxa"/>
            <w:vAlign w:val="center"/>
          </w:tcPr>
          <w:p w14:paraId="0A4094EE">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做好征地拆迁、补偿、安置工作</w:t>
            </w:r>
          </w:p>
        </w:tc>
        <w:tc>
          <w:tcPr>
            <w:tcW w:w="10089" w:type="dxa"/>
            <w:vAlign w:val="center"/>
          </w:tcPr>
          <w:p w14:paraId="015D526F">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承接部门：县住房城乡建设局、县自然资源局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县住房城乡建设局负责国有土地上的地上物征收补偿安置工作；县自然资源局制定规划、审批程序，对土地转用申请进行审批，发布使用国有土地范围、补偿标准、安置途径等内容公告，对拟转用土地的权属、种类、数量等进行调查并依法登记，按照法定标准给予被转用单位合理补偿。</w:t>
            </w:r>
          </w:p>
        </w:tc>
      </w:tr>
      <w:tr w14:paraId="0CD1D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jc w:val="center"/>
        </w:trPr>
        <w:tc>
          <w:tcPr>
            <w:tcW w:w="730" w:type="dxa"/>
            <w:vAlign w:val="center"/>
          </w:tcPr>
          <w:p w14:paraId="42AD6813">
            <w:pPr>
              <w:keepNext w:val="0"/>
              <w:keepLines w:val="0"/>
              <w:widowControl/>
              <w:suppressLineNumbers w:val="0"/>
              <w:jc w:val="center"/>
              <w:textAlignment w:val="center"/>
              <w:rPr>
                <w:rFonts w:hint="default"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63</w:t>
            </w:r>
          </w:p>
        </w:tc>
        <w:tc>
          <w:tcPr>
            <w:tcW w:w="3230" w:type="dxa"/>
            <w:vAlign w:val="center"/>
          </w:tcPr>
          <w:p w14:paraId="7EF29156">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自然资源卫片图斑整改工作</w:t>
            </w:r>
          </w:p>
        </w:tc>
        <w:tc>
          <w:tcPr>
            <w:tcW w:w="10089" w:type="dxa"/>
            <w:vAlign w:val="center"/>
          </w:tcPr>
          <w:p w14:paraId="350C5FEA">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承接部门：县自然资源局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履职方式及工作措施：对下发的卫片图斑进行调查核实，根据判定结果进行处置填报，如涉及违法行为进行查处及整改工作。</w:t>
            </w:r>
          </w:p>
        </w:tc>
      </w:tr>
      <w:tr w14:paraId="5F9FD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 w:hRule="atLeast"/>
          <w:jc w:val="center"/>
        </w:trPr>
        <w:tc>
          <w:tcPr>
            <w:tcW w:w="730" w:type="dxa"/>
            <w:vAlign w:val="center"/>
          </w:tcPr>
          <w:p w14:paraId="61573F91">
            <w:pPr>
              <w:keepNext w:val="0"/>
              <w:keepLines w:val="0"/>
              <w:widowControl/>
              <w:suppressLineNumbers w:val="0"/>
              <w:jc w:val="center"/>
              <w:textAlignment w:val="center"/>
              <w:rPr>
                <w:rFonts w:hint="default"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64</w:t>
            </w:r>
          </w:p>
        </w:tc>
        <w:tc>
          <w:tcPr>
            <w:tcW w:w="3230" w:type="dxa"/>
            <w:vAlign w:val="center"/>
          </w:tcPr>
          <w:p w14:paraId="6B952EE0">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违法用地、违法建设整治工作</w:t>
            </w:r>
          </w:p>
        </w:tc>
        <w:tc>
          <w:tcPr>
            <w:tcW w:w="10089" w:type="dxa"/>
            <w:vAlign w:val="center"/>
          </w:tcPr>
          <w:p w14:paraId="384DBB4F">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承接部门：县自然资源局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履职方式及工作措施：负责对违法用地行为进行监督检查，结合工作职责依法查处违法用地行为，督导整改落实情况。</w:t>
            </w:r>
          </w:p>
        </w:tc>
      </w:tr>
      <w:tr w14:paraId="07CCB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68EB0A01">
            <w:pPr>
              <w:keepNext w:val="0"/>
              <w:keepLines w:val="0"/>
              <w:widowControl/>
              <w:suppressLineNumbers w:val="0"/>
              <w:jc w:val="center"/>
              <w:textAlignment w:val="center"/>
              <w:rPr>
                <w:rFonts w:hint="default"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65</w:t>
            </w:r>
          </w:p>
        </w:tc>
        <w:tc>
          <w:tcPr>
            <w:tcW w:w="3230" w:type="dxa"/>
            <w:vAlign w:val="center"/>
          </w:tcPr>
          <w:p w14:paraId="213C2157">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土地转用、征用工作</w:t>
            </w:r>
          </w:p>
        </w:tc>
        <w:tc>
          <w:tcPr>
            <w:tcW w:w="10089" w:type="dxa"/>
            <w:vAlign w:val="center"/>
          </w:tcPr>
          <w:p w14:paraId="0F406C2B">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承接部门：县自然资源局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制定规划、审批程序，对土地转用申请进行审批，发布使用国有土地范围、补偿标准、安置途径等内容公告，对拟转用土地的权属、种类、数量等进行调查并依法登记，按照法定标准给予被转用单位合理补偿。</w:t>
            </w:r>
          </w:p>
        </w:tc>
      </w:tr>
      <w:tr w14:paraId="322CD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179FC59C">
            <w:pPr>
              <w:keepNext w:val="0"/>
              <w:keepLines w:val="0"/>
              <w:widowControl/>
              <w:suppressLineNumbers w:val="0"/>
              <w:jc w:val="center"/>
              <w:textAlignment w:val="center"/>
              <w:rPr>
                <w:rFonts w:hint="default"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66</w:t>
            </w:r>
          </w:p>
        </w:tc>
        <w:tc>
          <w:tcPr>
            <w:tcW w:w="3230" w:type="dxa"/>
            <w:vAlign w:val="center"/>
          </w:tcPr>
          <w:p w14:paraId="4911039B">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房屋建筑和市政基础设施工程竣工验收备案</w:t>
            </w:r>
          </w:p>
        </w:tc>
        <w:tc>
          <w:tcPr>
            <w:tcW w:w="10089" w:type="dxa"/>
            <w:vAlign w:val="center"/>
          </w:tcPr>
          <w:p w14:paraId="43A22C42">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履职方式及工作措施：负责房屋建筑和市政基础设施工程竣工验收备案工作，在审批系统上受理建设单位申报相关材料，由县住房城乡建设局牵头，联合相关单位审核通过后，办理联合竣工验收备案。</w:t>
            </w:r>
          </w:p>
        </w:tc>
      </w:tr>
      <w:tr w14:paraId="29818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0FD7B818">
            <w:pPr>
              <w:keepNext w:val="0"/>
              <w:keepLines w:val="0"/>
              <w:widowControl/>
              <w:suppressLineNumbers w:val="0"/>
              <w:jc w:val="center"/>
              <w:textAlignment w:val="center"/>
              <w:rPr>
                <w:rFonts w:hint="default"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67</w:t>
            </w:r>
          </w:p>
        </w:tc>
        <w:tc>
          <w:tcPr>
            <w:tcW w:w="3230" w:type="dxa"/>
            <w:vAlign w:val="center"/>
          </w:tcPr>
          <w:p w14:paraId="1089C5D0">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健身气功站点的审批</w:t>
            </w:r>
          </w:p>
        </w:tc>
        <w:tc>
          <w:tcPr>
            <w:tcW w:w="10089" w:type="dxa"/>
            <w:vAlign w:val="center"/>
          </w:tcPr>
          <w:p w14:paraId="5D788C34">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承接部门：县教育和体育局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通过严格审核申请材料，对健身气功站点设立申请的合法性、功法合规性、场地适宜性、人员资质等进行把关；实地勘查站点场地是否符合安全、卫生及使用要求；在法定时限内（通常为20个工作日，特殊情况可延长10个工作日）作出批准或不批准决定，并书面通知申请人；对已设立站点开展年检，督促不合格站点整改，直至取消资格，收回证书等方式履职。</w:t>
            </w:r>
          </w:p>
        </w:tc>
      </w:tr>
      <w:tr w14:paraId="63B0F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vAlign w:val="center"/>
          </w:tcPr>
          <w:p w14:paraId="55989882">
            <w:pPr>
              <w:keepNext w:val="0"/>
              <w:keepLines w:val="0"/>
              <w:widowControl/>
              <w:suppressLineNumbers w:val="0"/>
              <w:ind w:firstLine="236" w:firstLineChars="100"/>
              <w:jc w:val="both"/>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九、卫生健康（2项）</w:t>
            </w:r>
          </w:p>
        </w:tc>
      </w:tr>
      <w:tr w14:paraId="2062A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vAlign w:val="center"/>
          </w:tcPr>
          <w:p w14:paraId="697122C3">
            <w:pPr>
              <w:keepNext w:val="0"/>
              <w:keepLines w:val="0"/>
              <w:widowControl/>
              <w:suppressLineNumbers w:val="0"/>
              <w:jc w:val="center"/>
              <w:textAlignment w:val="center"/>
              <w:rPr>
                <w:rFonts w:hint="default" w:ascii="仿宋_GB2312" w:hAnsi="仿宋_GB2312" w:eastAsia="仿宋_GB2312" w:cs="仿宋_GB2312"/>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68</w:t>
            </w:r>
          </w:p>
        </w:tc>
        <w:tc>
          <w:tcPr>
            <w:tcW w:w="3230" w:type="dxa"/>
            <w:vAlign w:val="center"/>
          </w:tcPr>
          <w:p w14:paraId="2C9EC3CE">
            <w:pPr>
              <w:keepNext w:val="0"/>
              <w:keepLines w:val="0"/>
              <w:widowControl/>
              <w:suppressLineNumbers w:val="0"/>
              <w:jc w:val="both"/>
              <w:textAlignment w:val="center"/>
              <w:rPr>
                <w:rFonts w:hint="eastAsia" w:ascii="仿宋_GB2312" w:hAnsi="仿宋_GB2312" w:eastAsia="仿宋_GB2312" w:cs="仿宋_GB2312"/>
                <w:color w:val="000000" w:themeColor="text1"/>
                <w:spacing w:val="-2"/>
                <w:sz w:val="20"/>
                <w:szCs w:val="20"/>
                <w:highlight w:val="none"/>
                <w:lang w:val="en-US" w:eastAsia="zh-CN"/>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病媒生物处置工作</w:t>
            </w:r>
          </w:p>
        </w:tc>
        <w:tc>
          <w:tcPr>
            <w:tcW w:w="10089" w:type="dxa"/>
            <w:vAlign w:val="center"/>
          </w:tcPr>
          <w:p w14:paraId="6E76782C">
            <w:pPr>
              <w:keepNext w:val="0"/>
              <w:keepLines w:val="0"/>
              <w:widowControl/>
              <w:suppressLineNumbers w:val="0"/>
              <w:jc w:val="left"/>
              <w:textAlignment w:val="center"/>
              <w:rPr>
                <w:rFonts w:hint="eastAsia" w:ascii="Times New Roman" w:hAnsi="Times New Roman" w:eastAsia="宋体" w:cs="Times New Roman"/>
                <w:i w:val="0"/>
                <w:iCs w:val="0"/>
                <w:snapToGrid w:val="0"/>
                <w:color w:val="000000" w:themeColor="text1"/>
                <w:kern w:val="0"/>
                <w:sz w:val="20"/>
                <w:szCs w:val="20"/>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承接部门：县农业农村局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履职方式及工作措施：负责指导和组织消除农田、湖区、河流、牧场的鼠害与血吸虫危害，以及其他传播传染病的动物和病媒生物的危害。</w:t>
            </w:r>
          </w:p>
        </w:tc>
      </w:tr>
      <w:tr w14:paraId="51E1A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55B8938E">
            <w:pPr>
              <w:keepNext w:val="0"/>
              <w:keepLines w:val="0"/>
              <w:widowControl/>
              <w:suppressLineNumbers w:val="0"/>
              <w:jc w:val="center"/>
              <w:textAlignment w:val="center"/>
              <w:rPr>
                <w:rFonts w:hint="default" w:ascii="仿宋_GB2312" w:hAnsi="仿宋_GB2312" w:eastAsia="仿宋_GB2312" w:cs="仿宋_GB2312"/>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69</w:t>
            </w:r>
          </w:p>
        </w:tc>
        <w:tc>
          <w:tcPr>
            <w:tcW w:w="3230" w:type="dxa"/>
            <w:vAlign w:val="center"/>
          </w:tcPr>
          <w:p w14:paraId="6D6A01CF">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卫生院（所）安全和药品的管理</w:t>
            </w:r>
          </w:p>
        </w:tc>
        <w:tc>
          <w:tcPr>
            <w:tcW w:w="10089" w:type="dxa"/>
            <w:vAlign w:val="center"/>
          </w:tcPr>
          <w:p w14:paraId="0092436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承接部门：县卫生健康局、县市场监管局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履职方式及工作措施：</w:t>
            </w:r>
          </w:p>
          <w:p w14:paraId="46E2D2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right="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1</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.县卫生健康局对乡镇卫生院和村卫生室安全进行监督检查。</w:t>
            </w:r>
          </w:p>
          <w:p w14:paraId="3BE7A39A">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snapToGrid w:val="0"/>
                <w:color w:val="000000"/>
                <w:kern w:val="0"/>
                <w:sz w:val="20"/>
                <w:szCs w:val="20"/>
                <w:highlight w:val="none"/>
                <w:u w:val="none"/>
                <w:lang w:val="en-US" w:eastAsia="zh-CN" w:bidi="ar"/>
              </w:rPr>
              <w:t>2</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.县市场监管局药品医疗器械化妆品监督管理股负责业务指导，各基层所按辖区承接监督检查任务。</w:t>
            </w:r>
          </w:p>
        </w:tc>
      </w:tr>
      <w:tr w14:paraId="3CB11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12128DD8">
            <w:pPr>
              <w:keepNext w:val="0"/>
              <w:keepLines w:val="0"/>
              <w:widowControl/>
              <w:suppressLineNumbers w:val="0"/>
              <w:ind w:firstLine="236" w:firstLineChars="100"/>
              <w:jc w:val="both"/>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十、应急管理及消防（4项）</w:t>
            </w:r>
          </w:p>
        </w:tc>
      </w:tr>
      <w:tr w14:paraId="10A6C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7" w:hRule="atLeast"/>
          <w:jc w:val="center"/>
        </w:trPr>
        <w:tc>
          <w:tcPr>
            <w:tcW w:w="730" w:type="dxa"/>
            <w:shd w:val="clear" w:color="auto" w:fill="auto"/>
            <w:vAlign w:val="center"/>
          </w:tcPr>
          <w:p w14:paraId="040C2243">
            <w:pPr>
              <w:keepNext w:val="0"/>
              <w:keepLines w:val="0"/>
              <w:widowControl/>
              <w:suppressLineNumbers w:val="0"/>
              <w:jc w:val="center"/>
              <w:textAlignment w:val="center"/>
              <w:rPr>
                <w:rFonts w:hint="default"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70</w:t>
            </w:r>
          </w:p>
        </w:tc>
        <w:tc>
          <w:tcPr>
            <w:tcW w:w="3230" w:type="dxa"/>
            <w:shd w:val="clear" w:color="auto" w:fill="auto"/>
            <w:vAlign w:val="center"/>
          </w:tcPr>
          <w:p w14:paraId="738D682D">
            <w:pPr>
              <w:keepNext w:val="0"/>
              <w:keepLines w:val="0"/>
              <w:widowControl/>
              <w:suppressLineNumbers w:val="0"/>
              <w:jc w:val="both"/>
              <w:textAlignment w:val="center"/>
              <w:rPr>
                <w:rFonts w:hint="eastAsia" w:ascii="仿宋_GB2312" w:hAnsi="仿宋_GB2312" w:eastAsia="仿宋_GB2312" w:cs="仿宋_GB2312"/>
                <w:color w:val="000000" w:themeColor="text1"/>
                <w:spacing w:val="-2"/>
                <w:sz w:val="20"/>
                <w:szCs w:val="20"/>
                <w:highlight w:val="none"/>
                <w:lang w:val="en-US" w:eastAsia="zh-CN"/>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危险化学品、烟花爆竹领域安全监督检查</w:t>
            </w:r>
          </w:p>
        </w:tc>
        <w:tc>
          <w:tcPr>
            <w:tcW w:w="10089" w:type="dxa"/>
            <w:shd w:val="clear" w:color="auto" w:fill="auto"/>
            <w:vAlign w:val="center"/>
          </w:tcPr>
          <w:p w14:paraId="1A9D42C9">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承接部门：县应急局、县交通运输局、县市场监管局、友谊生态环境局、县公安局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w:t>
            </w:r>
          </w:p>
          <w:p w14:paraId="7C552E88">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1.县应急局负责本辖区烟花爆竹生产经营环节的安全生产监管工作，根据职责权限对烟花爆竹经营储存单位使用、经营、储存等环节进行现场检查执法，督促指导做好烟花爆竹经营销售日常管理工作，并实行专店经营，及时向属地乡镇通报情况，对辖区内的烟花爆竹零售店（点）进行日常检查及零售店（点）的前置审批，检查烟花爆竹零售店（点）经营情况，危险化学品生产经营企业安全检查。</w:t>
            </w:r>
          </w:p>
          <w:p w14:paraId="167D3143">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2.县交通运输局对烟花爆竹经营储存单位运输环节进行现场检查执法，负责全县危险化学品道路运输安全工作，负责落实运输烟花爆竹的专车专线。</w:t>
            </w:r>
          </w:p>
          <w:p w14:paraId="4352CE7B">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3.县市场监管局负责加强产品质量安全监督检查，加强价格监测，严禁销售非法产品等违法违规行为。</w:t>
            </w:r>
          </w:p>
          <w:p w14:paraId="6A246E34">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4.友谊生态环境局负责指导全县废弃危险化学品处置工作。</w:t>
            </w:r>
          </w:p>
          <w:p w14:paraId="32CA4035">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5.县公安局负责开展烟花爆竹打非治违等安全管理工作，打击非法生产、经营、储存烟花爆竹的违法犯罪活动。</w:t>
            </w:r>
          </w:p>
        </w:tc>
      </w:tr>
      <w:tr w14:paraId="249E0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6B9F5FF0">
            <w:pPr>
              <w:keepNext w:val="0"/>
              <w:keepLines w:val="0"/>
              <w:widowControl/>
              <w:suppressLineNumbers w:val="0"/>
              <w:jc w:val="center"/>
              <w:textAlignment w:val="center"/>
              <w:rPr>
                <w:rFonts w:hint="default"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71</w:t>
            </w:r>
          </w:p>
        </w:tc>
        <w:tc>
          <w:tcPr>
            <w:tcW w:w="3230" w:type="dxa"/>
            <w:shd w:val="clear" w:color="auto" w:fill="auto"/>
            <w:vAlign w:val="center"/>
          </w:tcPr>
          <w:p w14:paraId="7133E782">
            <w:pPr>
              <w:keepNext w:val="0"/>
              <w:keepLines w:val="0"/>
              <w:widowControl/>
              <w:suppressLineNumbers w:val="0"/>
              <w:jc w:val="both"/>
              <w:textAlignment w:val="center"/>
              <w:rPr>
                <w:rFonts w:hint="eastAsia" w:ascii="仿宋_GB2312" w:hAnsi="仿宋_GB2312" w:eastAsia="仿宋_GB2312" w:cs="仿宋_GB2312"/>
                <w:color w:val="000000" w:themeColor="text1"/>
                <w:spacing w:val="-2"/>
                <w:sz w:val="20"/>
                <w:szCs w:val="20"/>
                <w:highlight w:val="none"/>
                <w:lang w:val="en-US" w:eastAsia="zh-CN"/>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小型水库安全监督和防汛监督管理</w:t>
            </w:r>
          </w:p>
        </w:tc>
        <w:tc>
          <w:tcPr>
            <w:tcW w:w="10089" w:type="dxa"/>
            <w:shd w:val="clear" w:color="auto" w:fill="auto"/>
            <w:vAlign w:val="center"/>
          </w:tcPr>
          <w:p w14:paraId="5883AF50">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承接部门：县农业农村局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履职方式及工作措施：做好小型水库安全监督及防汛监督工作，督促水库运行管理单位做好汛期小型水库运行管理工作。</w:t>
            </w:r>
          </w:p>
        </w:tc>
      </w:tr>
      <w:tr w14:paraId="4569B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jc w:val="center"/>
        </w:trPr>
        <w:tc>
          <w:tcPr>
            <w:tcW w:w="730" w:type="dxa"/>
            <w:shd w:val="clear" w:color="auto" w:fill="auto"/>
            <w:vAlign w:val="center"/>
          </w:tcPr>
          <w:p w14:paraId="6B8889E0">
            <w:pPr>
              <w:keepNext w:val="0"/>
              <w:keepLines w:val="0"/>
              <w:widowControl/>
              <w:suppressLineNumbers w:val="0"/>
              <w:jc w:val="center"/>
              <w:textAlignment w:val="center"/>
              <w:rPr>
                <w:rFonts w:hint="default"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72</w:t>
            </w:r>
          </w:p>
        </w:tc>
        <w:tc>
          <w:tcPr>
            <w:tcW w:w="3230" w:type="dxa"/>
            <w:shd w:val="clear" w:color="auto" w:fill="auto"/>
            <w:vAlign w:val="center"/>
          </w:tcPr>
          <w:p w14:paraId="2342FDFE">
            <w:pPr>
              <w:keepNext w:val="0"/>
              <w:keepLines w:val="0"/>
              <w:widowControl/>
              <w:suppressLineNumbers w:val="0"/>
              <w:jc w:val="both"/>
              <w:textAlignment w:val="center"/>
              <w:rPr>
                <w:rFonts w:hint="eastAsia" w:ascii="仿宋_GB2312" w:hAnsi="仿宋_GB2312" w:eastAsia="仿宋_GB2312" w:cs="仿宋_GB2312"/>
                <w:color w:val="000000" w:themeColor="text1"/>
                <w:spacing w:val="-2"/>
                <w:sz w:val="20"/>
                <w:szCs w:val="20"/>
                <w:highlight w:val="none"/>
                <w:lang w:val="en-US" w:eastAsia="zh-CN"/>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对生产经营单位消除重大事故隐患的监督检查</w:t>
            </w:r>
          </w:p>
        </w:tc>
        <w:tc>
          <w:tcPr>
            <w:tcW w:w="10089" w:type="dxa"/>
            <w:shd w:val="clear" w:color="auto" w:fill="auto"/>
            <w:vAlign w:val="center"/>
          </w:tcPr>
          <w:p w14:paraId="59FF35F8">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承接部门：县应急局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履职方式及工作措施：依法对存在重大事故隐患的生产经营单位作出停产停业、停止施工、停止使用相关设施或者设备的决定，监督生产经营单位依法执行，及时消除事故隐患。</w:t>
            </w:r>
          </w:p>
        </w:tc>
      </w:tr>
      <w:tr w14:paraId="3D8C0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jc w:val="center"/>
        </w:trPr>
        <w:tc>
          <w:tcPr>
            <w:tcW w:w="730" w:type="dxa"/>
            <w:shd w:val="clear" w:color="auto" w:fill="auto"/>
            <w:vAlign w:val="center"/>
          </w:tcPr>
          <w:p w14:paraId="2AD2E472">
            <w:pPr>
              <w:keepNext w:val="0"/>
              <w:keepLines w:val="0"/>
              <w:widowControl/>
              <w:suppressLineNumbers w:val="0"/>
              <w:jc w:val="center"/>
              <w:textAlignment w:val="center"/>
              <w:rPr>
                <w:rFonts w:hint="default"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73</w:t>
            </w:r>
          </w:p>
        </w:tc>
        <w:tc>
          <w:tcPr>
            <w:tcW w:w="3230" w:type="dxa"/>
            <w:shd w:val="clear" w:color="auto" w:fill="auto"/>
            <w:vAlign w:val="center"/>
          </w:tcPr>
          <w:p w14:paraId="3694EFB7">
            <w:pPr>
              <w:keepNext w:val="0"/>
              <w:keepLines w:val="0"/>
              <w:widowControl/>
              <w:suppressLineNumbers w:val="0"/>
              <w:jc w:val="both"/>
              <w:textAlignment w:val="center"/>
              <w:rPr>
                <w:rFonts w:hint="eastAsia" w:ascii="仿宋_GB2312" w:hAnsi="仿宋_GB2312" w:eastAsia="仿宋_GB2312" w:cs="仿宋_GB2312"/>
                <w:color w:val="000000" w:themeColor="text1"/>
                <w:spacing w:val="-2"/>
                <w:sz w:val="20"/>
                <w:szCs w:val="20"/>
                <w:highlight w:val="none"/>
                <w:lang w:val="en-US" w:eastAsia="zh-CN"/>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对农药使用者、农药经营单位的农药废弃包装物、废旧衣膜回收、存放情况进行日常监督管理</w:t>
            </w:r>
          </w:p>
        </w:tc>
        <w:tc>
          <w:tcPr>
            <w:tcW w:w="10089" w:type="dxa"/>
            <w:shd w:val="clear" w:color="auto" w:fill="auto"/>
            <w:vAlign w:val="center"/>
          </w:tcPr>
          <w:p w14:paraId="13F48E12">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承接部门：县农业农村局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履职方式及工作措施：对农药使用者、农药经营单位的农药包装废弃物、废旧农膜回收、存放进行定期监督管理。</w:t>
            </w:r>
          </w:p>
        </w:tc>
      </w:tr>
      <w:tr w14:paraId="08590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049" w:type="dxa"/>
            <w:gridSpan w:val="3"/>
            <w:shd w:val="clear" w:color="auto" w:fill="auto"/>
            <w:vAlign w:val="center"/>
          </w:tcPr>
          <w:p w14:paraId="46A3E799">
            <w:pPr>
              <w:keepNext w:val="0"/>
              <w:keepLines w:val="0"/>
              <w:widowControl/>
              <w:suppressLineNumbers w:val="0"/>
              <w:ind w:firstLine="236" w:firstLineChars="100"/>
              <w:jc w:val="both"/>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十一、市场监管（1项）</w:t>
            </w:r>
          </w:p>
        </w:tc>
      </w:tr>
      <w:tr w14:paraId="75771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30" w:type="dxa"/>
            <w:shd w:val="clear" w:color="auto" w:fill="auto"/>
            <w:vAlign w:val="center"/>
          </w:tcPr>
          <w:p w14:paraId="65BE1833">
            <w:pPr>
              <w:keepNext w:val="0"/>
              <w:keepLines w:val="0"/>
              <w:widowControl/>
              <w:suppressLineNumbers w:val="0"/>
              <w:jc w:val="center"/>
              <w:textAlignment w:val="center"/>
              <w:rPr>
                <w:rFonts w:hint="default"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2"/>
                <w:sz w:val="20"/>
                <w:szCs w:val="20"/>
                <w:highlight w:val="none"/>
                <w:lang w:val="en-US" w:eastAsia="zh-CN"/>
                <w14:textFill>
                  <w14:solidFill>
                    <w14:schemeClr w14:val="tx1"/>
                  </w14:solidFill>
                </w14:textFill>
              </w:rPr>
              <w:t>74</w:t>
            </w:r>
          </w:p>
        </w:tc>
        <w:tc>
          <w:tcPr>
            <w:tcW w:w="3230" w:type="dxa"/>
            <w:shd w:val="clear" w:color="auto" w:fill="auto"/>
            <w:vAlign w:val="center"/>
          </w:tcPr>
          <w:p w14:paraId="0AE75E26">
            <w:pPr>
              <w:keepNext w:val="0"/>
              <w:keepLines w:val="0"/>
              <w:widowControl/>
              <w:suppressLineNumbers w:val="0"/>
              <w:jc w:val="both"/>
              <w:textAlignment w:val="center"/>
              <w:rPr>
                <w:rFonts w:hint="eastAsia" w:ascii="仿宋_GB2312" w:hAnsi="仿宋_GB2312" w:eastAsia="仿宋_GB2312" w:cs="仿宋_GB2312"/>
                <w:color w:val="000000" w:themeColor="text1"/>
                <w:spacing w:val="-2"/>
                <w:sz w:val="20"/>
                <w:szCs w:val="20"/>
                <w:highlight w:val="none"/>
                <w:lang w:val="en-US" w:eastAsia="zh-CN"/>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特种设备安全监督管理</w:t>
            </w:r>
          </w:p>
        </w:tc>
        <w:tc>
          <w:tcPr>
            <w:tcW w:w="10089" w:type="dxa"/>
            <w:shd w:val="clear" w:color="auto" w:fill="auto"/>
            <w:vAlign w:val="center"/>
          </w:tcPr>
          <w:p w14:paraId="27236F31">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承接部门：县市场监管局</w:t>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snapToGrid w:val="0"/>
                <w:color w:val="000000" w:themeColor="text1"/>
                <w:kern w:val="0"/>
                <w:sz w:val="20"/>
                <w:szCs w:val="20"/>
                <w:highlight w:val="none"/>
                <w:u w:val="none"/>
                <w:lang w:val="en-US" w:eastAsia="zh-CN" w:bidi="ar"/>
                <w14:textFill>
                  <w14:solidFill>
                    <w14:schemeClr w14:val="tx1"/>
                  </w14:solidFill>
                </w14:textFill>
              </w:rPr>
              <w:t>履职方式及工作措施：负责对法定范围内特种设备的生产、经营、充装、使用、检验检测环节实施监督管理，按照法律法规规定和相关安全技术规范要求开展工作，承担特种设备检验检测机构和检验检测人员、作业人员监督管理工作；依法对特种设备违法行为进行查处；依法开展特种设备领域的投诉举报调查处置工作；依法组织制定特种设备应急预案，配合上级部门开展特种设备安全事故调查。</w:t>
            </w:r>
          </w:p>
        </w:tc>
      </w:tr>
    </w:tbl>
    <w:p w14:paraId="49CCA3CF">
      <w:pPr>
        <w:pStyle w:val="3"/>
        <w:rPr>
          <w:color w:val="000000" w:themeColor="text1"/>
          <w:highlight w:val="none"/>
          <w14:textFill>
            <w14:solidFill>
              <w14:schemeClr w14:val="tx1"/>
            </w14:solidFill>
          </w14:textFill>
        </w:rPr>
      </w:pPr>
    </w:p>
    <w:sectPr>
      <w:footerReference r:id="rId7" w:type="default"/>
      <w:pgSz w:w="16837" w:h="11905"/>
      <w:pgMar w:top="1011" w:right="1477" w:bottom="1217" w:left="1305" w:header="0" w:footer="87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CFAB6FA-0E20-4744-BBD1-657409C192B2}"/>
  </w:font>
  <w:font w:name="黑体">
    <w:panose1 w:val="02010609060101010101"/>
    <w:charset w:val="86"/>
    <w:family w:val="auto"/>
    <w:pitch w:val="default"/>
    <w:sig w:usb0="800002BF" w:usb1="38CF7CFA" w:usb2="00000016" w:usb3="00000000" w:csb0="00040001" w:csb1="00000000"/>
    <w:embedRegular r:id="rId2" w:fontKey="{ADA080BC-E67D-4879-A6A8-80E832DD40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embedRegular r:id="rId3" w:fontKey="{7F64BDD9-676C-469F-B638-0AFD5176C47C}"/>
  </w:font>
  <w:font w:name="方正小标宋简体">
    <w:panose1 w:val="03000509000000000000"/>
    <w:charset w:val="86"/>
    <w:family w:val="auto"/>
    <w:pitch w:val="default"/>
    <w:sig w:usb0="00000001" w:usb1="080E0000" w:usb2="00000000" w:usb3="00000000" w:csb0="00040000" w:csb1="00000000"/>
    <w:embedRegular r:id="rId4" w:fontKey="{3FE9D29A-55CB-4255-A839-64740903A539}"/>
  </w:font>
  <w:font w:name="方正仿宋简体">
    <w:altName w:val="微软雅黑"/>
    <w:panose1 w:val="02010601030101010101"/>
    <w:charset w:val="86"/>
    <w:family w:val="auto"/>
    <w:pitch w:val="default"/>
    <w:sig w:usb0="00000000" w:usb1="00000000" w:usb2="00000000" w:usb3="00000000" w:csb0="00040000" w:csb1="00000000"/>
    <w:embedRegular r:id="rId5" w:fontKey="{0ABB9992-44AE-42BD-B952-278BDB2AA0C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9BAC2">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60D8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65574">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465574">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页</w:t>
                    </w:r>
                  </w:p>
                </w:txbxContent>
              </v:textbox>
            </v:shape>
          </w:pict>
        </mc:Fallback>
      </mc:AlternateContent>
    </w:r>
    <w:r>
      <w:rPr>
        <w:rFonts w:hint="eastAsia" w:eastAsia="宋体"/>
        <w:lang w:val="en-US" w:eastAsia="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36F0F">
    <w:pPr>
      <w:spacing w:line="226" w:lineRule="auto"/>
      <w:ind w:left="6655"/>
      <w:rPr>
        <w:rFonts w:ascii="方正仿宋简体" w:hAnsi="方正仿宋简体" w:eastAsia="方正仿宋简体" w:cs="方正仿宋简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5BAD9A">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5A5BAD9A">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867FFD"/>
    <w:rsid w:val="00B30BFA"/>
    <w:rsid w:val="00BF5B65"/>
    <w:rsid w:val="00DF7160"/>
    <w:rsid w:val="00ED1E2A"/>
    <w:rsid w:val="01D41CE5"/>
    <w:rsid w:val="022A16E3"/>
    <w:rsid w:val="026223A4"/>
    <w:rsid w:val="027C0F8A"/>
    <w:rsid w:val="02AB3C0A"/>
    <w:rsid w:val="02AB3D4B"/>
    <w:rsid w:val="02B0537A"/>
    <w:rsid w:val="02BE0466"/>
    <w:rsid w:val="02D92666"/>
    <w:rsid w:val="030B47EA"/>
    <w:rsid w:val="031E62CB"/>
    <w:rsid w:val="034C108A"/>
    <w:rsid w:val="03E017D2"/>
    <w:rsid w:val="03E25F57"/>
    <w:rsid w:val="04770389"/>
    <w:rsid w:val="048B5BE2"/>
    <w:rsid w:val="05094D59"/>
    <w:rsid w:val="05157BA2"/>
    <w:rsid w:val="05404C1F"/>
    <w:rsid w:val="05820010"/>
    <w:rsid w:val="05A827C4"/>
    <w:rsid w:val="05E70FAE"/>
    <w:rsid w:val="05FB67CF"/>
    <w:rsid w:val="060D4139"/>
    <w:rsid w:val="060E0879"/>
    <w:rsid w:val="063302DF"/>
    <w:rsid w:val="06585F98"/>
    <w:rsid w:val="06C61153"/>
    <w:rsid w:val="06F757B1"/>
    <w:rsid w:val="0709317D"/>
    <w:rsid w:val="072F6440"/>
    <w:rsid w:val="075B7574"/>
    <w:rsid w:val="07A53E23"/>
    <w:rsid w:val="07C86D9E"/>
    <w:rsid w:val="07D822F4"/>
    <w:rsid w:val="07D862E6"/>
    <w:rsid w:val="08114650"/>
    <w:rsid w:val="081A03E9"/>
    <w:rsid w:val="085B3B1D"/>
    <w:rsid w:val="087D5110"/>
    <w:rsid w:val="092C3463"/>
    <w:rsid w:val="092E1232"/>
    <w:rsid w:val="09CC65DA"/>
    <w:rsid w:val="0A073F5D"/>
    <w:rsid w:val="0A3B7691"/>
    <w:rsid w:val="0A5F23C7"/>
    <w:rsid w:val="0A8B5655"/>
    <w:rsid w:val="0AE60A01"/>
    <w:rsid w:val="0B1F7084"/>
    <w:rsid w:val="0B4D3BF1"/>
    <w:rsid w:val="0B642CE9"/>
    <w:rsid w:val="0B646265"/>
    <w:rsid w:val="0B8B296C"/>
    <w:rsid w:val="0BA1787E"/>
    <w:rsid w:val="0C116BED"/>
    <w:rsid w:val="0C724AC3"/>
    <w:rsid w:val="0CE95B9C"/>
    <w:rsid w:val="0D4829AA"/>
    <w:rsid w:val="0D8539A2"/>
    <w:rsid w:val="0D98311E"/>
    <w:rsid w:val="0DA9093F"/>
    <w:rsid w:val="0E5F0530"/>
    <w:rsid w:val="0E686F94"/>
    <w:rsid w:val="0E7476E7"/>
    <w:rsid w:val="0EB83A78"/>
    <w:rsid w:val="0F436D72"/>
    <w:rsid w:val="0FA92DEA"/>
    <w:rsid w:val="0FBF2432"/>
    <w:rsid w:val="10304460"/>
    <w:rsid w:val="103F1D61"/>
    <w:rsid w:val="105C6685"/>
    <w:rsid w:val="10797237"/>
    <w:rsid w:val="10D10E21"/>
    <w:rsid w:val="11A12A6C"/>
    <w:rsid w:val="11BC252A"/>
    <w:rsid w:val="12695089"/>
    <w:rsid w:val="127F3D44"/>
    <w:rsid w:val="1299596E"/>
    <w:rsid w:val="130B1B17"/>
    <w:rsid w:val="13877EBC"/>
    <w:rsid w:val="13B567D8"/>
    <w:rsid w:val="13B64015"/>
    <w:rsid w:val="13C5585C"/>
    <w:rsid w:val="13D21C0B"/>
    <w:rsid w:val="13DD7ADC"/>
    <w:rsid w:val="144632B8"/>
    <w:rsid w:val="144B482A"/>
    <w:rsid w:val="146B158C"/>
    <w:rsid w:val="1485147D"/>
    <w:rsid w:val="148D32B1"/>
    <w:rsid w:val="14EA24B1"/>
    <w:rsid w:val="14EF0429"/>
    <w:rsid w:val="164125A5"/>
    <w:rsid w:val="1658169C"/>
    <w:rsid w:val="16612C47"/>
    <w:rsid w:val="168817F0"/>
    <w:rsid w:val="16E46380"/>
    <w:rsid w:val="17011D34"/>
    <w:rsid w:val="17190E2C"/>
    <w:rsid w:val="172441DF"/>
    <w:rsid w:val="176B0033"/>
    <w:rsid w:val="17894D64"/>
    <w:rsid w:val="17A636E2"/>
    <w:rsid w:val="18137F71"/>
    <w:rsid w:val="182757CA"/>
    <w:rsid w:val="1833416F"/>
    <w:rsid w:val="185C1D1C"/>
    <w:rsid w:val="185F6D12"/>
    <w:rsid w:val="1873702F"/>
    <w:rsid w:val="18956BD8"/>
    <w:rsid w:val="18C070AC"/>
    <w:rsid w:val="18E10752"/>
    <w:rsid w:val="18FB0707"/>
    <w:rsid w:val="191C0587"/>
    <w:rsid w:val="193E287A"/>
    <w:rsid w:val="196842EC"/>
    <w:rsid w:val="199C4713"/>
    <w:rsid w:val="1A3969F1"/>
    <w:rsid w:val="1AB57476"/>
    <w:rsid w:val="1ABD3CA0"/>
    <w:rsid w:val="1B210BF7"/>
    <w:rsid w:val="1B2D40CD"/>
    <w:rsid w:val="1B903686"/>
    <w:rsid w:val="1BEC2FB3"/>
    <w:rsid w:val="1C1D13BE"/>
    <w:rsid w:val="1C5A43C0"/>
    <w:rsid w:val="1CE75BC2"/>
    <w:rsid w:val="1D100F23"/>
    <w:rsid w:val="1D3E53D5"/>
    <w:rsid w:val="1D4806BC"/>
    <w:rsid w:val="1D525097"/>
    <w:rsid w:val="1D5C5E0D"/>
    <w:rsid w:val="1D7B180C"/>
    <w:rsid w:val="1D8B208F"/>
    <w:rsid w:val="1D9C4E32"/>
    <w:rsid w:val="1DA2324A"/>
    <w:rsid w:val="1DC31AF1"/>
    <w:rsid w:val="1DD86ACD"/>
    <w:rsid w:val="1E0A3BC4"/>
    <w:rsid w:val="1E9A12C0"/>
    <w:rsid w:val="1EA5569B"/>
    <w:rsid w:val="1EEE7042"/>
    <w:rsid w:val="1F100D66"/>
    <w:rsid w:val="1F533349"/>
    <w:rsid w:val="1FDB0395"/>
    <w:rsid w:val="200308CB"/>
    <w:rsid w:val="20142AD8"/>
    <w:rsid w:val="20250841"/>
    <w:rsid w:val="2027280B"/>
    <w:rsid w:val="20714BC6"/>
    <w:rsid w:val="20821001"/>
    <w:rsid w:val="20855784"/>
    <w:rsid w:val="209B6D55"/>
    <w:rsid w:val="20B56069"/>
    <w:rsid w:val="20DD1DD9"/>
    <w:rsid w:val="20E821F0"/>
    <w:rsid w:val="211F34E2"/>
    <w:rsid w:val="213845A4"/>
    <w:rsid w:val="21A848CF"/>
    <w:rsid w:val="220A4192"/>
    <w:rsid w:val="2288155B"/>
    <w:rsid w:val="22A943FB"/>
    <w:rsid w:val="22AF0C16"/>
    <w:rsid w:val="22F97D63"/>
    <w:rsid w:val="2320540D"/>
    <w:rsid w:val="2368207F"/>
    <w:rsid w:val="23A208C4"/>
    <w:rsid w:val="23F92711"/>
    <w:rsid w:val="24307FC1"/>
    <w:rsid w:val="244212F7"/>
    <w:rsid w:val="244F40DF"/>
    <w:rsid w:val="248C0CC6"/>
    <w:rsid w:val="24C85C3F"/>
    <w:rsid w:val="24D77167"/>
    <w:rsid w:val="250D077C"/>
    <w:rsid w:val="251946ED"/>
    <w:rsid w:val="25A8619C"/>
    <w:rsid w:val="25DD396C"/>
    <w:rsid w:val="25F136F5"/>
    <w:rsid w:val="26842B98"/>
    <w:rsid w:val="26AF5308"/>
    <w:rsid w:val="26B80661"/>
    <w:rsid w:val="26CD1C32"/>
    <w:rsid w:val="27160EE4"/>
    <w:rsid w:val="274E4A0C"/>
    <w:rsid w:val="2759134E"/>
    <w:rsid w:val="275D0614"/>
    <w:rsid w:val="27605F57"/>
    <w:rsid w:val="27DA63B5"/>
    <w:rsid w:val="27F328FD"/>
    <w:rsid w:val="2837656D"/>
    <w:rsid w:val="28414686"/>
    <w:rsid w:val="28947EC4"/>
    <w:rsid w:val="28C72DDD"/>
    <w:rsid w:val="28D9041B"/>
    <w:rsid w:val="291122AA"/>
    <w:rsid w:val="296A09E4"/>
    <w:rsid w:val="298761C0"/>
    <w:rsid w:val="298E38FB"/>
    <w:rsid w:val="2997606E"/>
    <w:rsid w:val="29BE4D9A"/>
    <w:rsid w:val="2A2C0A1E"/>
    <w:rsid w:val="2A550912"/>
    <w:rsid w:val="2A8D26BB"/>
    <w:rsid w:val="2AAD34B8"/>
    <w:rsid w:val="2AE20B42"/>
    <w:rsid w:val="2AF91AEB"/>
    <w:rsid w:val="2B165956"/>
    <w:rsid w:val="2BA07ECE"/>
    <w:rsid w:val="2BC1720F"/>
    <w:rsid w:val="2C153E60"/>
    <w:rsid w:val="2CBB195E"/>
    <w:rsid w:val="2CF241A1"/>
    <w:rsid w:val="2D83129D"/>
    <w:rsid w:val="2DB87198"/>
    <w:rsid w:val="2E0A52EF"/>
    <w:rsid w:val="2E16617F"/>
    <w:rsid w:val="2E5A1FFE"/>
    <w:rsid w:val="2E8C7362"/>
    <w:rsid w:val="2F1E10E7"/>
    <w:rsid w:val="2F94153F"/>
    <w:rsid w:val="2FB72418"/>
    <w:rsid w:val="2FCE2CA3"/>
    <w:rsid w:val="2FDB2CCA"/>
    <w:rsid w:val="30074904"/>
    <w:rsid w:val="30655DC6"/>
    <w:rsid w:val="30907F59"/>
    <w:rsid w:val="311F308B"/>
    <w:rsid w:val="313E79B5"/>
    <w:rsid w:val="31636EC6"/>
    <w:rsid w:val="31AB2B70"/>
    <w:rsid w:val="31B25F26"/>
    <w:rsid w:val="31BD62B4"/>
    <w:rsid w:val="31F2254D"/>
    <w:rsid w:val="31FC517A"/>
    <w:rsid w:val="322A03DD"/>
    <w:rsid w:val="32456B21"/>
    <w:rsid w:val="324A6920"/>
    <w:rsid w:val="325356E2"/>
    <w:rsid w:val="326C2300"/>
    <w:rsid w:val="33010BA1"/>
    <w:rsid w:val="3355444E"/>
    <w:rsid w:val="335A2AA0"/>
    <w:rsid w:val="33837901"/>
    <w:rsid w:val="339E023F"/>
    <w:rsid w:val="33CF5963"/>
    <w:rsid w:val="34190265"/>
    <w:rsid w:val="34BB30CA"/>
    <w:rsid w:val="34C53F49"/>
    <w:rsid w:val="35507CB7"/>
    <w:rsid w:val="35747E49"/>
    <w:rsid w:val="359A53D6"/>
    <w:rsid w:val="35A10512"/>
    <w:rsid w:val="35BE09FB"/>
    <w:rsid w:val="35F22213"/>
    <w:rsid w:val="3627628E"/>
    <w:rsid w:val="36986B54"/>
    <w:rsid w:val="36C070BE"/>
    <w:rsid w:val="373E7E7C"/>
    <w:rsid w:val="38455ACD"/>
    <w:rsid w:val="38F37A6B"/>
    <w:rsid w:val="39BC3B6C"/>
    <w:rsid w:val="39DB50AA"/>
    <w:rsid w:val="3A443A9D"/>
    <w:rsid w:val="3A693B9B"/>
    <w:rsid w:val="3ABA17B0"/>
    <w:rsid w:val="3AEA295B"/>
    <w:rsid w:val="3B044186"/>
    <w:rsid w:val="3B084382"/>
    <w:rsid w:val="3BBA2466"/>
    <w:rsid w:val="3BBE341A"/>
    <w:rsid w:val="3BDF1D94"/>
    <w:rsid w:val="3C430575"/>
    <w:rsid w:val="3CEB6517"/>
    <w:rsid w:val="3CED6733"/>
    <w:rsid w:val="3CFB5048"/>
    <w:rsid w:val="3D1C7CD5"/>
    <w:rsid w:val="3D891FB8"/>
    <w:rsid w:val="3DBF00CF"/>
    <w:rsid w:val="3E3143FD"/>
    <w:rsid w:val="3E497999"/>
    <w:rsid w:val="3E6C5B08"/>
    <w:rsid w:val="3E921340"/>
    <w:rsid w:val="3F065CEC"/>
    <w:rsid w:val="3F306D25"/>
    <w:rsid w:val="3F6D29E9"/>
    <w:rsid w:val="3F9B06C8"/>
    <w:rsid w:val="3FE95070"/>
    <w:rsid w:val="40257721"/>
    <w:rsid w:val="404D6718"/>
    <w:rsid w:val="40730CFD"/>
    <w:rsid w:val="41395AA3"/>
    <w:rsid w:val="41727207"/>
    <w:rsid w:val="41BD2B78"/>
    <w:rsid w:val="426052B1"/>
    <w:rsid w:val="427A6373"/>
    <w:rsid w:val="42B75CFA"/>
    <w:rsid w:val="43996CCD"/>
    <w:rsid w:val="43D2785E"/>
    <w:rsid w:val="43D321DE"/>
    <w:rsid w:val="441B1DD7"/>
    <w:rsid w:val="44315157"/>
    <w:rsid w:val="446F427D"/>
    <w:rsid w:val="44752427"/>
    <w:rsid w:val="447E61CC"/>
    <w:rsid w:val="44FA37F7"/>
    <w:rsid w:val="454D5FC1"/>
    <w:rsid w:val="45696014"/>
    <w:rsid w:val="45F621B4"/>
    <w:rsid w:val="46244F73"/>
    <w:rsid w:val="46396545"/>
    <w:rsid w:val="46804174"/>
    <w:rsid w:val="46A9191C"/>
    <w:rsid w:val="474358CD"/>
    <w:rsid w:val="476870E2"/>
    <w:rsid w:val="47947ED7"/>
    <w:rsid w:val="47D869A2"/>
    <w:rsid w:val="48232C90"/>
    <w:rsid w:val="48403A5C"/>
    <w:rsid w:val="48805E81"/>
    <w:rsid w:val="48D00F18"/>
    <w:rsid w:val="48E522B6"/>
    <w:rsid w:val="4941408E"/>
    <w:rsid w:val="4981092F"/>
    <w:rsid w:val="49A308A5"/>
    <w:rsid w:val="49AF724A"/>
    <w:rsid w:val="49C65774"/>
    <w:rsid w:val="49CF3448"/>
    <w:rsid w:val="4A054B02"/>
    <w:rsid w:val="4A143551"/>
    <w:rsid w:val="4A365275"/>
    <w:rsid w:val="4A5C758D"/>
    <w:rsid w:val="4A69564B"/>
    <w:rsid w:val="4A6D29A4"/>
    <w:rsid w:val="4A6E2C61"/>
    <w:rsid w:val="4A7047A0"/>
    <w:rsid w:val="4A9B40ED"/>
    <w:rsid w:val="4B272E10"/>
    <w:rsid w:val="4B49547C"/>
    <w:rsid w:val="4B63653E"/>
    <w:rsid w:val="4B773E26"/>
    <w:rsid w:val="4BD5286C"/>
    <w:rsid w:val="4C1D78CA"/>
    <w:rsid w:val="4C343841"/>
    <w:rsid w:val="4C426DCB"/>
    <w:rsid w:val="4C526272"/>
    <w:rsid w:val="4C87000A"/>
    <w:rsid w:val="4CA60154"/>
    <w:rsid w:val="4CA601B0"/>
    <w:rsid w:val="4CA86CE8"/>
    <w:rsid w:val="4CB30DFF"/>
    <w:rsid w:val="4D0216D7"/>
    <w:rsid w:val="4D185D3D"/>
    <w:rsid w:val="4D761E2D"/>
    <w:rsid w:val="4D8E0F28"/>
    <w:rsid w:val="4D9F75D5"/>
    <w:rsid w:val="4DE4323A"/>
    <w:rsid w:val="4E56057B"/>
    <w:rsid w:val="4E573A0C"/>
    <w:rsid w:val="4E707458"/>
    <w:rsid w:val="4F137FAB"/>
    <w:rsid w:val="4F8052E2"/>
    <w:rsid w:val="4FDA53A4"/>
    <w:rsid w:val="4FE53195"/>
    <w:rsid w:val="4FF754A7"/>
    <w:rsid w:val="500D4431"/>
    <w:rsid w:val="50D80E9A"/>
    <w:rsid w:val="50F87728"/>
    <w:rsid w:val="51181B78"/>
    <w:rsid w:val="51644DBE"/>
    <w:rsid w:val="51823F64"/>
    <w:rsid w:val="518C60C3"/>
    <w:rsid w:val="51BC1C05"/>
    <w:rsid w:val="51F07F4B"/>
    <w:rsid w:val="52020133"/>
    <w:rsid w:val="520225D7"/>
    <w:rsid w:val="522C43C2"/>
    <w:rsid w:val="522C4864"/>
    <w:rsid w:val="52583457"/>
    <w:rsid w:val="532E5683"/>
    <w:rsid w:val="53474CFB"/>
    <w:rsid w:val="53682217"/>
    <w:rsid w:val="539531BF"/>
    <w:rsid w:val="53C47D96"/>
    <w:rsid w:val="53CE4770"/>
    <w:rsid w:val="54572774"/>
    <w:rsid w:val="54A3318D"/>
    <w:rsid w:val="55092506"/>
    <w:rsid w:val="55191A1B"/>
    <w:rsid w:val="55264E71"/>
    <w:rsid w:val="553636C7"/>
    <w:rsid w:val="55974D91"/>
    <w:rsid w:val="5625745D"/>
    <w:rsid w:val="56982E14"/>
    <w:rsid w:val="569972B8"/>
    <w:rsid w:val="56BD287A"/>
    <w:rsid w:val="57671164"/>
    <w:rsid w:val="577F3822"/>
    <w:rsid w:val="57AA2DFF"/>
    <w:rsid w:val="57C136EC"/>
    <w:rsid w:val="581A7F84"/>
    <w:rsid w:val="5841352D"/>
    <w:rsid w:val="58975A79"/>
    <w:rsid w:val="589C6980"/>
    <w:rsid w:val="58B101BD"/>
    <w:rsid w:val="58CE0D6F"/>
    <w:rsid w:val="593F0A12"/>
    <w:rsid w:val="59771406"/>
    <w:rsid w:val="59B475AA"/>
    <w:rsid w:val="59C83A10"/>
    <w:rsid w:val="5A6B3AB0"/>
    <w:rsid w:val="5A820063"/>
    <w:rsid w:val="5A871B1D"/>
    <w:rsid w:val="5A9F29C3"/>
    <w:rsid w:val="5B545319"/>
    <w:rsid w:val="5BA109BC"/>
    <w:rsid w:val="5BCA1CC1"/>
    <w:rsid w:val="5C735109"/>
    <w:rsid w:val="5C806824"/>
    <w:rsid w:val="5C8C51C9"/>
    <w:rsid w:val="5D335644"/>
    <w:rsid w:val="5D5C4B9B"/>
    <w:rsid w:val="5D877D74"/>
    <w:rsid w:val="5D891708"/>
    <w:rsid w:val="5DA36667"/>
    <w:rsid w:val="5DD706C5"/>
    <w:rsid w:val="5E341326"/>
    <w:rsid w:val="5E4E4E2C"/>
    <w:rsid w:val="5E8C5954"/>
    <w:rsid w:val="5EA94ACC"/>
    <w:rsid w:val="5EAD62B4"/>
    <w:rsid w:val="5EB8703A"/>
    <w:rsid w:val="5EFB3AC7"/>
    <w:rsid w:val="5F661D01"/>
    <w:rsid w:val="5FDB1843"/>
    <w:rsid w:val="5FDE21DF"/>
    <w:rsid w:val="5FFE462F"/>
    <w:rsid w:val="60261490"/>
    <w:rsid w:val="6035752D"/>
    <w:rsid w:val="607B17DC"/>
    <w:rsid w:val="60C7104B"/>
    <w:rsid w:val="60F03F78"/>
    <w:rsid w:val="622A2218"/>
    <w:rsid w:val="627110E9"/>
    <w:rsid w:val="62A3326C"/>
    <w:rsid w:val="62BB6808"/>
    <w:rsid w:val="63212B0F"/>
    <w:rsid w:val="63607F50"/>
    <w:rsid w:val="63911317"/>
    <w:rsid w:val="63C314EE"/>
    <w:rsid w:val="63F17E5D"/>
    <w:rsid w:val="63F85780"/>
    <w:rsid w:val="64075638"/>
    <w:rsid w:val="64075F08"/>
    <w:rsid w:val="6434096B"/>
    <w:rsid w:val="645066B3"/>
    <w:rsid w:val="646A7023"/>
    <w:rsid w:val="64AF1201"/>
    <w:rsid w:val="64BE613B"/>
    <w:rsid w:val="652A37D1"/>
    <w:rsid w:val="6533233A"/>
    <w:rsid w:val="65D23906"/>
    <w:rsid w:val="65D8322D"/>
    <w:rsid w:val="67A53AA6"/>
    <w:rsid w:val="67C95523"/>
    <w:rsid w:val="68324E76"/>
    <w:rsid w:val="68444BA9"/>
    <w:rsid w:val="686231A1"/>
    <w:rsid w:val="68662D72"/>
    <w:rsid w:val="68F22E03"/>
    <w:rsid w:val="68F45D58"/>
    <w:rsid w:val="69460924"/>
    <w:rsid w:val="69782D5D"/>
    <w:rsid w:val="69A00505"/>
    <w:rsid w:val="69D458DC"/>
    <w:rsid w:val="69E06B54"/>
    <w:rsid w:val="69EC54F9"/>
    <w:rsid w:val="6A1567FD"/>
    <w:rsid w:val="6A266C5C"/>
    <w:rsid w:val="6A425588"/>
    <w:rsid w:val="6A674B7F"/>
    <w:rsid w:val="6A9C6F1F"/>
    <w:rsid w:val="6AA656A7"/>
    <w:rsid w:val="6AC10733"/>
    <w:rsid w:val="6B686E01"/>
    <w:rsid w:val="6B735ED1"/>
    <w:rsid w:val="6BAB7648"/>
    <w:rsid w:val="6BF672CD"/>
    <w:rsid w:val="6C382C77"/>
    <w:rsid w:val="6C562B06"/>
    <w:rsid w:val="6C6677E4"/>
    <w:rsid w:val="6CE40709"/>
    <w:rsid w:val="6D631F76"/>
    <w:rsid w:val="6D77332B"/>
    <w:rsid w:val="6DB405C9"/>
    <w:rsid w:val="6DEA0FF9"/>
    <w:rsid w:val="6DF247F3"/>
    <w:rsid w:val="6E062FDB"/>
    <w:rsid w:val="6E420660"/>
    <w:rsid w:val="6E930639"/>
    <w:rsid w:val="6EA14B04"/>
    <w:rsid w:val="6EB20ABF"/>
    <w:rsid w:val="6ECC0449"/>
    <w:rsid w:val="6F0926A9"/>
    <w:rsid w:val="6F143527"/>
    <w:rsid w:val="6F1468E1"/>
    <w:rsid w:val="6F3941EE"/>
    <w:rsid w:val="6F6D49E6"/>
    <w:rsid w:val="6F771D08"/>
    <w:rsid w:val="6FC52A74"/>
    <w:rsid w:val="6FC811BC"/>
    <w:rsid w:val="70583A2E"/>
    <w:rsid w:val="707B17AF"/>
    <w:rsid w:val="70934920"/>
    <w:rsid w:val="70B96646"/>
    <w:rsid w:val="70D0347E"/>
    <w:rsid w:val="716A5647"/>
    <w:rsid w:val="722515A8"/>
    <w:rsid w:val="724D5DB4"/>
    <w:rsid w:val="72BA6194"/>
    <w:rsid w:val="72C94629"/>
    <w:rsid w:val="73140399"/>
    <w:rsid w:val="73C32C77"/>
    <w:rsid w:val="73D13DF6"/>
    <w:rsid w:val="73F353DA"/>
    <w:rsid w:val="74506AA6"/>
    <w:rsid w:val="750A2943"/>
    <w:rsid w:val="753D12FE"/>
    <w:rsid w:val="75917B29"/>
    <w:rsid w:val="759727BC"/>
    <w:rsid w:val="75C3051C"/>
    <w:rsid w:val="760017AF"/>
    <w:rsid w:val="768A40CF"/>
    <w:rsid w:val="76C70E7F"/>
    <w:rsid w:val="77402BC5"/>
    <w:rsid w:val="774B0BD7"/>
    <w:rsid w:val="77536BB7"/>
    <w:rsid w:val="775E5C88"/>
    <w:rsid w:val="77613082"/>
    <w:rsid w:val="776F449C"/>
    <w:rsid w:val="779F3BAA"/>
    <w:rsid w:val="78304B39"/>
    <w:rsid w:val="783F6A4F"/>
    <w:rsid w:val="789956D2"/>
    <w:rsid w:val="78C20C10"/>
    <w:rsid w:val="78E71CAD"/>
    <w:rsid w:val="79140292"/>
    <w:rsid w:val="795C1BAC"/>
    <w:rsid w:val="796432FD"/>
    <w:rsid w:val="79A608FF"/>
    <w:rsid w:val="7AEA338E"/>
    <w:rsid w:val="7B8E4662"/>
    <w:rsid w:val="7BB31275"/>
    <w:rsid w:val="7BCB7956"/>
    <w:rsid w:val="7BDC53CD"/>
    <w:rsid w:val="7BDF6C6B"/>
    <w:rsid w:val="7C055E42"/>
    <w:rsid w:val="7C695805"/>
    <w:rsid w:val="7CEF2EDE"/>
    <w:rsid w:val="7D7D2BE0"/>
    <w:rsid w:val="7D9F663D"/>
    <w:rsid w:val="7DBA7990"/>
    <w:rsid w:val="7DF05160"/>
    <w:rsid w:val="7EB937A4"/>
    <w:rsid w:val="7EBC14E6"/>
    <w:rsid w:val="7EE12CFA"/>
    <w:rsid w:val="7F3379FA"/>
    <w:rsid w:val="7F6466F7"/>
    <w:rsid w:val="7F9D1317"/>
    <w:rsid w:val="7F9F1206"/>
    <w:rsid w:val="7FA75CF2"/>
    <w:rsid w:val="7FD12D6F"/>
    <w:rsid w:val="7FE56BB7"/>
    <w:rsid w:val="7FE61B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FangSong_GB2312" w:hAnsi="FangSong_GB2312" w:eastAsia="FangSong_GB2312" w:cs="FangSong_GB2312"/>
      <w:sz w:val="20"/>
      <w:szCs w:val="20"/>
      <w:lang w:val="en-US" w:eastAsia="en-US" w:bidi="ar-SA"/>
    </w:rPr>
  </w:style>
  <w:style w:type="character" w:customStyle="1" w:styleId="10">
    <w:name w:val="font31"/>
    <w:basedOn w:val="7"/>
    <w:qFormat/>
    <w:uiPriority w:val="0"/>
    <w:rPr>
      <w:rFonts w:hint="eastAsia" w:ascii="宋体" w:hAnsi="宋体" w:eastAsia="宋体" w:cs="宋体"/>
      <w:color w:val="000000"/>
      <w:sz w:val="24"/>
      <w:szCs w:val="24"/>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21"/>
    <w:basedOn w:val="7"/>
    <w:qFormat/>
    <w:uiPriority w:val="0"/>
    <w:rPr>
      <w:rFonts w:hint="eastAsia" w:ascii="宋体" w:hAnsi="宋体" w:eastAsia="宋体" w:cs="宋体"/>
      <w:color w:val="000000"/>
      <w:sz w:val="24"/>
      <w:szCs w:val="24"/>
      <w:u w:val="none"/>
    </w:rPr>
  </w:style>
  <w:style w:type="character" w:customStyle="1" w:styleId="13">
    <w:name w:val="font51"/>
    <w:basedOn w:val="7"/>
    <w:qFormat/>
    <w:uiPriority w:val="0"/>
    <w:rPr>
      <w:rFonts w:hint="eastAsia" w:ascii="宋体" w:hAnsi="宋体" w:eastAsia="宋体" w:cs="宋体"/>
      <w:color w:val="000000"/>
      <w:sz w:val="24"/>
      <w:szCs w:val="24"/>
      <w:u w:val="none"/>
    </w:rPr>
  </w:style>
  <w:style w:type="character" w:customStyle="1" w:styleId="14">
    <w:name w:val="font7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58</Pages>
  <Words>6902</Words>
  <Characters>7074</Characters>
  <TotalTime>46</TotalTime>
  <ScaleCrop>false</ScaleCrop>
  <LinksUpToDate>false</LinksUpToDate>
  <CharactersWithSpaces>7090</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2025-01-24T10:32:00Z</dcterms:created>
  <dc:creator>liuhl</dc:creator>
  <cp:lastModifiedBy>小邱</cp:lastModifiedBy>
  <cp:lastPrinted>2025-06-09T09:41:00Z</cp:lastPrinted>
  <dcterms:modified xsi:type="dcterms:W3CDTF">2025-06-27T06:45:03Z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2025-04-18T15:19:18Z</vt:filetime>
  </property>
  <property fmtid="{D5CDD505-2E9C-101B-9397-08002B2CF9AE}" pid="4" name="KSOTemplateDocerSaveRecord">
    <vt:lpwstr>eyJoZGlkIjoiMzU1MDdmZDg3YmQ5NDQyYjUwNDIwMDZjNDU1MjVjODUiLCJ1c2VySWQiOiI2MjYxNDIyODUifQ==</vt:lpwstr>
  </property>
  <property fmtid="{D5CDD505-2E9C-101B-9397-08002B2CF9AE}" pid="5" name="KSOProductBuildVer">
    <vt:lpwstr>2052-12.1.0.21541</vt:lpwstr>
  </property>
  <property fmtid="{D5CDD505-2E9C-101B-9397-08002B2CF9AE}" pid="6" name="ICV">
    <vt:lpwstr>EEE59CD76D0642858C7786C5805A620C_13</vt:lpwstr>
  </property>
</Properties>
</file>