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default" w:eastAsia="宋体"/>
          <w:b w:val="0"/>
          <w:i w:val="0"/>
          <w:caps w:val="0"/>
          <w:spacing w:val="0"/>
          <w:w w:val="100"/>
          <w:sz w:val="20"/>
        </w:rPr>
      </w:pPr>
      <w:r>
        <w:pict>
          <v:shape id="_x0000_i1025" o:spt="136" type="#_x0000_t136" style="height:78pt;width:409pt;" fillcolor="#FF0000" filled="t" stroked="f" coordsize="21600,21600" adj="10800">
            <v:path/>
            <v:fill on="t" color2="#FFFFFF" focussize="0,0"/>
            <v:stroke on="f"/>
            <v:imagedata o:title=""/>
            <o:lock v:ext="edit" aspectratio="f"/>
            <v:textpath on="t" fitshape="t" fitpath="t" trim="t" xscale="f" string="友谊县农村人居环境整治专项小组办公室文件" style="font-family:方正小标宋简体;font-size:36pt;font-weight:bold;v-text-align:center;"/>
            <w10:wrap type="none"/>
            <w10:anchorlock/>
          </v:shape>
        </w:pict>
      </w:r>
    </w:p>
    <w:p>
      <w:pPr>
        <w:snapToGrid/>
        <w:spacing w:before="0" w:beforeAutospacing="0" w:after="0" w:afterAutospacing="0" w:line="240" w:lineRule="auto"/>
        <w:jc w:val="both"/>
        <w:textAlignment w:val="baseline"/>
        <w:rPr>
          <w:rFonts w:hint="default" w:eastAsia="宋体"/>
          <w:b w:val="0"/>
          <w:i w:val="0"/>
          <w:caps w:val="0"/>
          <w:spacing w:val="0"/>
          <w:w w:val="100"/>
          <w:sz w:val="20"/>
        </w:rPr>
      </w:pPr>
    </w:p>
    <w:p>
      <w:pPr>
        <w:snapToGrid/>
        <w:spacing w:before="0" w:beforeAutospacing="0" w:after="0" w:afterAutospacing="0" w:line="240" w:lineRule="auto"/>
        <w:jc w:val="both"/>
        <w:textAlignment w:val="baseline"/>
        <w:rPr>
          <w:rFonts w:hint="default" w:eastAsia="宋体"/>
          <w:b w:val="0"/>
          <w:i w:val="0"/>
          <w:caps w:val="0"/>
          <w:spacing w:val="0"/>
          <w:w w:val="100"/>
          <w:sz w:val="20"/>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00" w:lineRule="exact"/>
        <w:jc w:val="right"/>
        <w:textAlignment w:val="baseline"/>
        <w:outlineLvl w:val="9"/>
        <w:rPr>
          <w:rFonts w:ascii="仿宋_GB2312" w:eastAsia="仿宋_GB2312"/>
          <w:b w:val="0"/>
          <w:i w:val="0"/>
          <w:caps w:val="0"/>
          <w:color w:val="FF0000"/>
          <w:spacing w:val="0"/>
          <w:w w:val="100"/>
          <w:sz w:val="52"/>
        </w:rPr>
      </w:pPr>
      <w:r>
        <w:rPr>
          <w:rFonts w:ascii="Times New Roman" w:hAnsi="Times New Roman" w:eastAsia="仿宋_GB2312"/>
          <w:color w:val="000000"/>
          <w:sz w:val="44"/>
          <w:szCs w:val="44"/>
        </w:rPr>
        <w:pict>
          <v:line id="直接连接符 2" o:spid="_x0000_s2051" o:spt="20" style="position:absolute;left:0pt;margin-left:-12.5pt;margin-top:4.85pt;height:0pt;width:453.55pt;z-index:251659264;mso-width-relative:page;mso-height-relative:page;" filled="f" stroked="t" coordsize="21600,21600" o:gfxdata="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GP6CNcAAAAHAQAADwAAAAAAAAABACAAAAAiAAAAZHJzL2Rvd25yZXYu&#10;eG1sUEsBAhQAFAAAAAgAh07iQDLLChv8AQAA8wMAAA4AAAAAAAAAAQAgAAAAJgEAAGRycy9lMm9E&#10;b2MueG1sUEsFBgAAAAAGAAYAWQEAAJQFAAAAAA==&#10;">
            <v:path arrowok="t"/>
            <v:fill on="f" focussize="0,0"/>
            <v:stroke weight="1.5pt" color="#FF0000" joinstyle="round"/>
            <v:imagedata o:title=""/>
            <o:lock v:ext="edit" aspectratio="f"/>
          </v:line>
        </w:pict>
      </w:r>
    </w:p>
    <w:p>
      <w:pPr>
        <w:spacing w:line="0" w:lineRule="atLeast"/>
        <w:jc w:val="center"/>
        <w:rPr>
          <w:rFonts w:hint="eastAsia" w:ascii="方正小标宋简体" w:eastAsia="方正小标宋简体"/>
          <w:sz w:val="44"/>
          <w:szCs w:val="44"/>
        </w:rPr>
      </w:pPr>
    </w:p>
    <w:p>
      <w:pPr>
        <w:spacing w:line="0" w:lineRule="atLeast"/>
        <w:jc w:val="center"/>
        <w:rPr>
          <w:rFonts w:hint="eastAsia" w:ascii="方正小标宋简体" w:eastAsia="方正小标宋简体"/>
          <w:sz w:val="44"/>
          <w:szCs w:val="44"/>
        </w:rPr>
      </w:pPr>
    </w:p>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val="en-US" w:eastAsia="zh-CN"/>
        </w:rPr>
        <w:t>友谊县、友谊农场城乡</w:t>
      </w:r>
      <w:r>
        <w:rPr>
          <w:rFonts w:hint="eastAsia" w:ascii="方正小标宋简体" w:eastAsia="方正小标宋简体"/>
          <w:sz w:val="44"/>
          <w:szCs w:val="44"/>
        </w:rPr>
        <w:t>人居环境“回头看”大清查大整改实施方案》的通知</w:t>
      </w:r>
    </w:p>
    <w:p>
      <w:pPr>
        <w:spacing w:line="0" w:lineRule="atLeast"/>
        <w:jc w:val="center"/>
        <w:rPr>
          <w:rFonts w:ascii="方正小标宋简体" w:eastAsia="方正小标宋简体"/>
          <w:sz w:val="44"/>
          <w:szCs w:val="44"/>
        </w:rPr>
      </w:pPr>
    </w:p>
    <w:p>
      <w:pPr>
        <w:pStyle w:val="3"/>
        <w:ind w:firstLine="608"/>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各乡镇党委和人民政府，友谊农场各管理区，县农村人居环境整治专项小组各成员单位：</w:t>
      </w:r>
    </w:p>
    <w:p>
      <w:pPr>
        <w:pStyle w:val="3"/>
        <w:ind w:firstLine="608"/>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现将《友谊县、友谊农场城乡人居环境“回头看”大清查大整改实施方案》印发给你们，请按照有关要求，结合实际，认真抓好贯彻落实。</w:t>
      </w:r>
    </w:p>
    <w:p>
      <w:pPr>
        <w:spacing w:line="600" w:lineRule="exact"/>
        <w:ind w:firstLine="645"/>
        <w:rPr>
          <w:rFonts w:ascii="仿宋_GB2312" w:eastAsia="仿宋_GB2312"/>
          <w:sz w:val="32"/>
          <w:szCs w:val="32"/>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3"/>
        <w:ind w:firstLine="1600" w:firstLineChars="500"/>
        <w:rPr>
          <w:rFonts w:ascii="仿宋_GB2312" w:hAnsi="仿宋_GB2312" w:eastAsia="仿宋_GB2312" w:cs="仿宋_GB2312"/>
          <w:sz w:val="32"/>
          <w:szCs w:val="32"/>
        </w:rPr>
      </w:pPr>
    </w:p>
    <w:p>
      <w:pPr>
        <w:keepNext w:val="0"/>
        <w:keepLines w:val="0"/>
        <w:pageBreakBefore w:val="0"/>
        <w:widowControl/>
        <w:suppressLineNumbers w:val="0"/>
        <w:kinsoku/>
        <w:overflowPunct/>
        <w:topLinePunct w:val="0"/>
        <w:autoSpaceDE/>
        <w:bidi w:val="0"/>
        <w:adjustRightInd/>
        <w:snapToGrid/>
        <w:spacing w:line="592" w:lineRule="exact"/>
        <w:ind w:firstLine="1920" w:firstLineChars="600"/>
        <w:jc w:val="left"/>
        <w:rPr>
          <w:rFonts w:hint="default"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友谊县农村人居环境整治专项小组办公室</w:t>
      </w:r>
    </w:p>
    <w:p>
      <w:pPr>
        <w:pStyle w:val="3"/>
        <w:ind w:firstLine="1600" w:firstLineChars="500"/>
        <w:rPr>
          <w:rFonts w:ascii="仿宋_GB2312" w:hAnsi="仿宋_GB2312" w:eastAsia="仿宋_GB2312" w:cs="仿宋_GB2312"/>
          <w:sz w:val="32"/>
          <w:szCs w:val="32"/>
        </w:rPr>
      </w:pPr>
    </w:p>
    <w:p>
      <w:pPr>
        <w:pStyle w:val="3"/>
        <w:ind w:firstLine="1920" w:firstLineChars="600"/>
        <w:rPr>
          <w:rFonts w:ascii="方正小标宋简体" w:eastAsia="方正小标宋简体"/>
          <w:sz w:val="44"/>
          <w:szCs w:val="44"/>
        </w:rPr>
      </w:pPr>
      <w:r>
        <w:rPr>
          <w:rFonts w:hint="eastAsia" w:ascii="仿宋_GB2312" w:hAnsi="仿宋_GB2312" w:eastAsia="仿宋_GB2312" w:cs="仿宋_GB2312"/>
          <w:sz w:val="32"/>
          <w:szCs w:val="32"/>
        </w:rPr>
        <w:t xml:space="preserve">             2021年6月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widowControl/>
        <w:jc w:val="left"/>
        <w:rPr>
          <w:rFonts w:ascii="方正小标宋简体" w:eastAsia="方正小标宋简体"/>
          <w:sz w:val="44"/>
          <w:szCs w:val="44"/>
        </w:rPr>
      </w:pPr>
      <w:r>
        <w:rPr>
          <w:rFonts w:ascii="方正小标宋简体" w:eastAsia="方正小标宋简体"/>
          <w:sz w:val="44"/>
          <w:szCs w:val="44"/>
        </w:rPr>
        <w:br w:type="page"/>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友谊县、友谊农场城乡</w:t>
      </w:r>
      <w:r>
        <w:rPr>
          <w:rFonts w:hint="eastAsia" w:ascii="方正小标宋简体" w:eastAsia="方正小标宋简体"/>
          <w:sz w:val="44"/>
          <w:szCs w:val="44"/>
        </w:rPr>
        <w:t>人居环境“回头看”</w:t>
      </w:r>
    </w:p>
    <w:p>
      <w:pPr>
        <w:jc w:val="center"/>
        <w:rPr>
          <w:rFonts w:ascii="方正小标宋简体" w:eastAsia="方正小标宋简体"/>
          <w:sz w:val="44"/>
          <w:szCs w:val="44"/>
        </w:rPr>
      </w:pPr>
      <w:r>
        <w:rPr>
          <w:rFonts w:hint="eastAsia" w:ascii="方正小标宋简体" w:eastAsia="方正小标宋简体"/>
          <w:sz w:val="44"/>
          <w:szCs w:val="44"/>
        </w:rPr>
        <w:t>大清查大整改实施方案</w:t>
      </w:r>
    </w:p>
    <w:p>
      <w:pPr>
        <w:pStyle w:val="3"/>
      </w:pPr>
    </w:p>
    <w:p>
      <w:pPr>
        <w:widowControl/>
        <w:ind w:firstLine="640" w:firstLineChars="200"/>
        <w:rPr>
          <w:rFonts w:ascii="仿宋_GB2312" w:eastAsia="仿宋_GB2312"/>
          <w:sz w:val="32"/>
          <w:szCs w:val="32"/>
        </w:rPr>
      </w:pPr>
      <w:r>
        <w:rPr>
          <w:rFonts w:hint="eastAsia" w:ascii="仿宋_GB2312" w:eastAsia="仿宋_GB2312"/>
          <w:sz w:val="32"/>
          <w:szCs w:val="32"/>
        </w:rPr>
        <w:t>按照省政府第 71 次常务会议、全省农村人居环境“回头看”</w:t>
      </w:r>
      <w:r>
        <w:rPr>
          <w:rFonts w:hint="eastAsia" w:ascii="仿宋_GB2312" w:eastAsia="仿宋_GB2312"/>
          <w:sz w:val="32"/>
          <w:szCs w:val="32"/>
          <w:lang w:eastAsia="zh-CN"/>
        </w:rPr>
        <w:t>、</w:t>
      </w:r>
      <w:r>
        <w:rPr>
          <w:rFonts w:hint="eastAsia" w:ascii="仿宋_GB2312" w:eastAsia="仿宋_GB2312"/>
          <w:sz w:val="32"/>
          <w:szCs w:val="32"/>
        </w:rPr>
        <w:t>全</w:t>
      </w:r>
      <w:r>
        <w:rPr>
          <w:rFonts w:hint="eastAsia" w:ascii="仿宋_GB2312" w:eastAsia="仿宋_GB2312"/>
          <w:sz w:val="32"/>
          <w:szCs w:val="32"/>
          <w:lang w:val="en-US" w:eastAsia="zh-CN"/>
        </w:rPr>
        <w:t>市</w:t>
      </w:r>
      <w:r>
        <w:rPr>
          <w:rFonts w:hint="eastAsia" w:ascii="仿宋_GB2312" w:eastAsia="仿宋_GB2312"/>
          <w:sz w:val="32"/>
          <w:szCs w:val="32"/>
        </w:rPr>
        <w:t>农村人居环境“回头看”大清查大整改视频会议及《全省农村人居环境“回头看”大清查大整改实施方案》（黑农环组办〔2021〕25号）</w:t>
      </w:r>
      <w:r>
        <w:rPr>
          <w:rFonts w:hint="eastAsia" w:ascii="仿宋_GB2312" w:eastAsia="仿宋_GB2312"/>
          <w:sz w:val="32"/>
          <w:szCs w:val="32"/>
          <w:lang w:eastAsia="zh-CN"/>
        </w:rPr>
        <w:t>、《</w:t>
      </w:r>
      <w:r>
        <w:rPr>
          <w:rFonts w:hint="eastAsia" w:ascii="仿宋_GB2312" w:eastAsia="仿宋_GB2312"/>
          <w:sz w:val="32"/>
          <w:szCs w:val="32"/>
        </w:rPr>
        <w:t>双鸭山市农村人居环境“回头看”大清查大整改实施方案</w:t>
      </w:r>
      <w:r>
        <w:rPr>
          <w:rFonts w:hint="eastAsia" w:ascii="仿宋_GB2312" w:eastAsia="仿宋_GB2312"/>
          <w:sz w:val="32"/>
          <w:szCs w:val="32"/>
          <w:lang w:eastAsia="zh-CN"/>
        </w:rPr>
        <w:t>》</w:t>
      </w:r>
      <w:r>
        <w:rPr>
          <w:rFonts w:hint="eastAsia" w:ascii="仿宋_GB2312" w:eastAsia="仿宋_GB2312"/>
          <w:sz w:val="32"/>
          <w:szCs w:val="32"/>
        </w:rPr>
        <w:t>相关部署要求，</w:t>
      </w:r>
      <w:r>
        <w:rPr>
          <w:rFonts w:ascii="仿宋_GB2312" w:hAnsi="仿宋_GB2312" w:eastAsia="仿宋_GB2312" w:cs="仿宋_GB2312"/>
          <w:sz w:val="32"/>
          <w:szCs w:val="32"/>
        </w:rPr>
        <w:t>针对</w:t>
      </w:r>
      <w:r>
        <w:rPr>
          <w:rFonts w:hint="eastAsia" w:ascii="仿宋_GB2312" w:hAnsi="仿宋_GB2312" w:eastAsia="仿宋_GB2312" w:cs="仿宋_GB2312"/>
          <w:sz w:val="32"/>
          <w:szCs w:val="32"/>
        </w:rPr>
        <w:t>部分</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作业站</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环境“脏乱差”反弹问题，</w:t>
      </w:r>
      <w:r>
        <w:rPr>
          <w:rFonts w:hint="eastAsia" w:ascii="仿宋_GB2312" w:eastAsia="仿宋_GB2312"/>
          <w:sz w:val="32"/>
          <w:szCs w:val="32"/>
        </w:rPr>
        <w:t>彻底扭转村庄</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“脏乱差”局面，</w:t>
      </w:r>
      <w:r>
        <w:rPr>
          <w:rFonts w:hint="eastAsia" w:ascii="仿宋_GB2312" w:hAnsi="仿宋_GB2312" w:eastAsia="仿宋_GB2312" w:cs="仿宋_GB2312"/>
          <w:sz w:val="32"/>
          <w:szCs w:val="32"/>
        </w:rPr>
        <w:t>巩固全</w:t>
      </w:r>
      <w:r>
        <w:rPr>
          <w:rFonts w:hint="eastAsia" w:ascii="仿宋_GB2312" w:hAnsi="仿宋_GB2312" w:eastAsia="仿宋_GB2312" w:cs="仿宋_GB2312"/>
          <w:sz w:val="32"/>
          <w:szCs w:val="32"/>
          <w:lang w:val="en-US" w:eastAsia="zh-CN"/>
        </w:rPr>
        <w:t>县城乡</w:t>
      </w:r>
      <w:r>
        <w:rPr>
          <w:rFonts w:hint="eastAsia" w:ascii="仿宋_GB2312" w:hAnsi="仿宋_GB2312" w:eastAsia="仿宋_GB2312" w:cs="仿宋_GB2312"/>
          <w:sz w:val="32"/>
          <w:szCs w:val="32"/>
        </w:rPr>
        <w:t>清洁“十日攻坚大会战”成果，</w:t>
      </w:r>
      <w:r>
        <w:rPr>
          <w:rFonts w:hint="eastAsia" w:ascii="仿宋_GB2312" w:hAnsi="仿宋_GB2312" w:eastAsia="仿宋_GB2312" w:cs="仿宋_GB2312"/>
          <w:sz w:val="32"/>
          <w:szCs w:val="32"/>
          <w:lang w:val="en-US" w:eastAsia="zh-CN"/>
        </w:rPr>
        <w:t>县</w:t>
      </w:r>
      <w:r>
        <w:rPr>
          <w:rFonts w:hint="eastAsia" w:ascii="仿宋_GB2312" w:eastAsia="仿宋_GB2312"/>
          <w:sz w:val="32"/>
          <w:szCs w:val="32"/>
        </w:rPr>
        <w:t>政府决定在全</w:t>
      </w:r>
      <w:r>
        <w:rPr>
          <w:rFonts w:hint="eastAsia" w:ascii="仿宋_GB2312" w:eastAsia="仿宋_GB2312"/>
          <w:sz w:val="32"/>
          <w:szCs w:val="32"/>
          <w:lang w:val="en-US" w:eastAsia="zh-CN"/>
        </w:rPr>
        <w:t>县</w:t>
      </w:r>
      <w:r>
        <w:rPr>
          <w:rFonts w:hint="eastAsia" w:ascii="仿宋_GB2312" w:eastAsia="仿宋_GB2312"/>
          <w:sz w:val="32"/>
          <w:szCs w:val="32"/>
        </w:rPr>
        <w:t>范围内开展农村人居环境“回头看”大清查大整改行动，特制定本方案。</w:t>
      </w:r>
    </w:p>
    <w:p>
      <w:pPr>
        <w:ind w:firstLine="640" w:firstLineChars="200"/>
        <w:rPr>
          <w:rFonts w:ascii="黑体" w:hAnsi="黑体" w:eastAsia="黑体"/>
          <w:sz w:val="32"/>
          <w:szCs w:val="32"/>
        </w:rPr>
      </w:pPr>
      <w:r>
        <w:rPr>
          <w:rFonts w:hint="eastAsia" w:ascii="黑体" w:hAnsi="黑体" w:eastAsia="黑体"/>
          <w:sz w:val="32"/>
          <w:szCs w:val="32"/>
        </w:rPr>
        <w:t>一、总体要求</w:t>
      </w:r>
    </w:p>
    <w:p>
      <w:pPr>
        <w:ind w:firstLine="640" w:firstLineChars="200"/>
        <w:rPr>
          <w:rFonts w:ascii="仿宋_GB2312" w:eastAsia="仿宋_GB2312"/>
          <w:sz w:val="32"/>
          <w:szCs w:val="32"/>
        </w:rPr>
      </w:pPr>
      <w:r>
        <w:rPr>
          <w:rFonts w:hint="eastAsia" w:ascii="仿宋_GB2312" w:eastAsia="仿宋_GB2312"/>
          <w:sz w:val="32"/>
          <w:szCs w:val="32"/>
        </w:rPr>
        <w:t>坚持以习近平生态文明思想为统领，深入贯彻落实总书记关于农村人居环境整治工作的重要讲话和重要指示批示精神，切实把农村人居环境整治作为党史学习教育“我为群众办实事”实践活动的重要内容, 按照中央、省、市</w:t>
      </w:r>
      <w:r>
        <w:rPr>
          <w:rFonts w:hint="eastAsia" w:ascii="仿宋_GB2312" w:eastAsia="仿宋_GB2312"/>
          <w:sz w:val="32"/>
          <w:szCs w:val="32"/>
          <w:lang w:eastAsia="zh-CN"/>
        </w:rPr>
        <w:t>、</w:t>
      </w:r>
      <w:r>
        <w:rPr>
          <w:rFonts w:hint="eastAsia" w:ascii="仿宋_GB2312" w:eastAsia="仿宋_GB2312"/>
          <w:sz w:val="32"/>
          <w:szCs w:val="32"/>
          <w:lang w:val="en-US" w:eastAsia="zh-CN"/>
        </w:rPr>
        <w:t>县</w:t>
      </w:r>
      <w:r>
        <w:rPr>
          <w:rFonts w:hint="eastAsia" w:ascii="仿宋_GB2312" w:eastAsia="仿宋_GB2312"/>
          <w:sz w:val="32"/>
          <w:szCs w:val="32"/>
        </w:rPr>
        <w:t>有关要求，围绕美丽清洁村庄建设，聚焦环境“脏乱差”，坚持问题导向、目标导向，集中时间、集中力量，开展“回头看”，实施“组合拳”，大打“歼灭战”，以高度的政治自觉、坚决的工作态度、有效的务实举措，打好</w:t>
      </w:r>
      <w:r>
        <w:rPr>
          <w:rFonts w:hint="eastAsia" w:ascii="仿宋_GB2312" w:eastAsia="仿宋_GB2312"/>
          <w:sz w:val="32"/>
          <w:szCs w:val="32"/>
          <w:lang w:val="en-US" w:eastAsia="zh-CN"/>
        </w:rPr>
        <w:t>城乡</w:t>
      </w:r>
      <w:r>
        <w:rPr>
          <w:rFonts w:hint="eastAsia" w:ascii="仿宋_GB2312" w:eastAsia="仿宋_GB2312"/>
          <w:sz w:val="32"/>
          <w:szCs w:val="32"/>
        </w:rPr>
        <w:t>人居环境整治翻身仗，确保</w:t>
      </w:r>
      <w:r>
        <w:rPr>
          <w:rFonts w:hint="eastAsia" w:ascii="仿宋_GB2312" w:eastAsia="仿宋_GB2312"/>
          <w:sz w:val="32"/>
          <w:szCs w:val="32"/>
          <w:lang w:val="en-US" w:eastAsia="zh-CN"/>
        </w:rPr>
        <w:t>城乡</w:t>
      </w:r>
      <w:r>
        <w:rPr>
          <w:rFonts w:hint="eastAsia" w:ascii="仿宋_GB2312" w:eastAsia="仿宋_GB2312"/>
          <w:sz w:val="32"/>
          <w:szCs w:val="32"/>
        </w:rPr>
        <w:t>人居环境整治取得新成效，向建党 100 周年献礼。</w:t>
      </w:r>
    </w:p>
    <w:p>
      <w:pPr>
        <w:ind w:firstLine="800" w:firstLineChars="250"/>
        <w:rPr>
          <w:rFonts w:ascii="黑体" w:hAnsi="黑体" w:eastAsia="黑体" w:cs="仿宋"/>
          <w:sz w:val="32"/>
          <w:szCs w:val="32"/>
        </w:rPr>
      </w:pPr>
      <w:r>
        <w:rPr>
          <w:rFonts w:hint="eastAsia" w:ascii="黑体" w:hAnsi="黑体" w:eastAsia="黑体" w:cs="仿宋"/>
          <w:sz w:val="32"/>
          <w:szCs w:val="32"/>
        </w:rPr>
        <w:t>二、重点任务</w:t>
      </w:r>
    </w:p>
    <w:p>
      <w:pPr>
        <w:pStyle w:val="15"/>
        <w:ind w:firstLine="640" w:firstLineChars="200"/>
        <w:rPr>
          <w:rFonts w:ascii="仿宋_GB2312" w:eastAsia="仿宋_GB2312"/>
          <w:sz w:val="32"/>
          <w:szCs w:val="32"/>
        </w:rPr>
      </w:pPr>
      <w:r>
        <w:rPr>
          <w:rFonts w:hint="eastAsia" w:ascii="仿宋_GB2312" w:eastAsia="仿宋_GB2312"/>
          <w:sz w:val="32"/>
          <w:szCs w:val="32"/>
        </w:rPr>
        <w:t>从 2021 年6 月 1日开始至 6 月 30 日，利用一个月时间开展“回头看”，对照农村人居环境整治三年行动要求，对农村垃圾革命、污水革命、菜园革命、能源革命、村庄清洁行动等重点工作的组织领导、推进措施、工作成效和机制建立等进行全面检查评估，全方位检验整治成果。尤其是在全</w:t>
      </w:r>
      <w:r>
        <w:rPr>
          <w:rFonts w:hint="eastAsia" w:ascii="仿宋_GB2312" w:eastAsia="仿宋_GB2312"/>
          <w:sz w:val="32"/>
          <w:szCs w:val="32"/>
          <w:lang w:val="en-US" w:eastAsia="zh-CN"/>
        </w:rPr>
        <w:t>县</w:t>
      </w:r>
      <w:r>
        <w:rPr>
          <w:rFonts w:hint="eastAsia" w:ascii="仿宋_GB2312" w:eastAsia="仿宋_GB2312"/>
          <w:sz w:val="32"/>
          <w:szCs w:val="32"/>
        </w:rPr>
        <w:t>农村</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范围内对村屯</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环境进行大清查、大整改，实现全</w:t>
      </w:r>
      <w:r>
        <w:rPr>
          <w:rFonts w:hint="eastAsia" w:ascii="仿宋_GB2312" w:eastAsia="仿宋_GB2312"/>
          <w:sz w:val="32"/>
          <w:szCs w:val="32"/>
          <w:lang w:val="en-US" w:eastAsia="zh-CN"/>
        </w:rPr>
        <w:t>县</w:t>
      </w:r>
      <w:r>
        <w:rPr>
          <w:rFonts w:hint="eastAsia" w:ascii="仿宋_GB2312" w:eastAsia="仿宋_GB2312"/>
          <w:sz w:val="32"/>
          <w:szCs w:val="32"/>
        </w:rPr>
        <w:t>村屯</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内外无垃圾、无黑臭水体、无粪污堆放、无河塘沟渠淤积物、无农产品无序晾晒堆放、无乱停车辆和农机具“六无”目标，加快建立长效保洁机制，彻底扭转村庄</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“脏乱差”局面，实现农村</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面貌大变样、村屯</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环境大提升，切实把为群众办实事落到实处。</w:t>
      </w:r>
    </w:p>
    <w:p>
      <w:pPr>
        <w:ind w:firstLine="803" w:firstLineChars="250"/>
        <w:rPr>
          <w:rFonts w:ascii="仿宋_GB2312" w:eastAsia="仿宋_GB2312"/>
          <w:b/>
          <w:bCs/>
          <w:sz w:val="32"/>
          <w:szCs w:val="32"/>
        </w:rPr>
      </w:pPr>
      <w:r>
        <w:rPr>
          <w:rFonts w:hint="eastAsia" w:ascii="仿宋_GB2312" w:eastAsia="仿宋_GB2312"/>
          <w:b/>
          <w:bCs/>
          <w:sz w:val="32"/>
          <w:szCs w:val="32"/>
        </w:rPr>
        <w:t>主要任务是“十清十查”。</w:t>
      </w:r>
    </w:p>
    <w:p>
      <w:pPr>
        <w:ind w:firstLine="800" w:firstLineChars="250"/>
        <w:rPr>
          <w:rFonts w:ascii="仿宋_GB2312" w:eastAsia="仿宋_GB2312"/>
          <w:sz w:val="32"/>
          <w:szCs w:val="32"/>
        </w:rPr>
      </w:pPr>
      <w:r>
        <w:rPr>
          <w:rFonts w:hint="eastAsia" w:ascii="楷体_GB2312" w:eastAsia="楷体_GB2312"/>
          <w:sz w:val="32"/>
          <w:szCs w:val="32"/>
        </w:rPr>
        <w:t>一是农村</w:t>
      </w:r>
      <w:r>
        <w:rPr>
          <w:rFonts w:hint="eastAsia" w:ascii="楷体_GB2312" w:eastAsia="楷体_GB2312"/>
          <w:sz w:val="32"/>
          <w:szCs w:val="32"/>
          <w:lang w:eastAsia="zh-CN"/>
        </w:rPr>
        <w:t>（</w:t>
      </w:r>
      <w:r>
        <w:rPr>
          <w:rFonts w:hint="eastAsia" w:ascii="楷体_GB2312" w:eastAsia="楷体_GB2312"/>
          <w:sz w:val="32"/>
          <w:szCs w:val="32"/>
          <w:lang w:val="en-US" w:eastAsia="zh-CN"/>
        </w:rPr>
        <w:t>作业站</w:t>
      </w:r>
      <w:r>
        <w:rPr>
          <w:rFonts w:hint="eastAsia" w:ascii="楷体_GB2312" w:eastAsia="楷体_GB2312"/>
          <w:sz w:val="32"/>
          <w:szCs w:val="32"/>
          <w:lang w:eastAsia="zh-CN"/>
        </w:rPr>
        <w:t>）</w:t>
      </w:r>
      <w:r>
        <w:rPr>
          <w:rFonts w:hint="eastAsia" w:ascii="楷体_GB2312" w:eastAsia="楷体_GB2312"/>
          <w:sz w:val="32"/>
          <w:szCs w:val="32"/>
        </w:rPr>
        <w:t>垃圾整改方面：</w:t>
      </w:r>
      <w:r>
        <w:rPr>
          <w:rFonts w:hint="eastAsia" w:ascii="仿宋_GB2312" w:eastAsia="仿宋_GB2312"/>
          <w:sz w:val="32"/>
          <w:szCs w:val="32"/>
        </w:rPr>
        <w:t>重点清理农村</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垃圾，查是否建立健全农村</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生活垃圾收运处置体系、非正规垃圾堆放点整治，是否建立收运处置体系与运行工作的督促落实机制，垃圾设施建而闲置不用等问题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住建局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农场住建科、</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；查是否存在工业固体废物违法违规转移监管和打击力度不够、工业污染“上山下乡”等问题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生态环境局</w:t>
      </w:r>
      <w:r>
        <w:rPr>
          <w:rFonts w:hint="eastAsia" w:ascii="仿宋_GB2312" w:eastAsia="仿宋_GB2312"/>
          <w:b/>
          <w:bCs/>
          <w:sz w:val="32"/>
          <w:szCs w:val="32"/>
          <w:lang w:eastAsia="zh-CN"/>
        </w:rPr>
        <w:t>、</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；查是否存在“垃圾围坝”等问题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水务局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农场水务局、</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；查是否存在农业生产产生的废旧农膜、农作物秸杆、农药包装废弃物遍地堆放等问题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农业农村局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农场农业生产部、</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w:t>
      </w:r>
    </w:p>
    <w:p>
      <w:pPr>
        <w:ind w:firstLine="800" w:firstLineChars="250"/>
        <w:rPr>
          <w:rFonts w:ascii="仿宋_GB2312" w:eastAsia="仿宋_GB2312"/>
          <w:sz w:val="32"/>
          <w:szCs w:val="32"/>
        </w:rPr>
      </w:pPr>
      <w:r>
        <w:rPr>
          <w:rFonts w:hint="eastAsia" w:ascii="楷体_GB2312" w:eastAsia="楷体_GB2312"/>
          <w:sz w:val="32"/>
          <w:szCs w:val="32"/>
        </w:rPr>
        <w:t>二是农村</w:t>
      </w:r>
      <w:r>
        <w:rPr>
          <w:rFonts w:hint="eastAsia" w:ascii="楷体_GB2312" w:eastAsia="楷体_GB2312"/>
          <w:sz w:val="32"/>
          <w:szCs w:val="32"/>
          <w:lang w:eastAsia="zh-CN"/>
        </w:rPr>
        <w:t>（</w:t>
      </w:r>
      <w:r>
        <w:rPr>
          <w:rFonts w:hint="eastAsia" w:ascii="楷体_GB2312" w:eastAsia="楷体_GB2312"/>
          <w:sz w:val="32"/>
          <w:szCs w:val="32"/>
          <w:lang w:val="en-US" w:eastAsia="zh-CN"/>
        </w:rPr>
        <w:t>作业站</w:t>
      </w:r>
      <w:r>
        <w:rPr>
          <w:rFonts w:hint="eastAsia" w:ascii="楷体_GB2312" w:eastAsia="楷体_GB2312"/>
          <w:sz w:val="32"/>
          <w:szCs w:val="32"/>
          <w:lang w:eastAsia="zh-CN"/>
        </w:rPr>
        <w:t>）</w:t>
      </w:r>
      <w:r>
        <w:rPr>
          <w:rFonts w:hint="eastAsia" w:ascii="楷体_GB2312" w:eastAsia="楷体_GB2312"/>
          <w:sz w:val="32"/>
          <w:szCs w:val="32"/>
        </w:rPr>
        <w:t>污水整改方面：</w:t>
      </w:r>
      <w:r>
        <w:rPr>
          <w:rFonts w:hint="eastAsia" w:ascii="仿宋_GB2312" w:eastAsia="仿宋_GB2312"/>
          <w:sz w:val="32"/>
          <w:szCs w:val="32"/>
        </w:rPr>
        <w:t>重点清理农村</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生活污水，查农村</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生活污水治理和管控，查村</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内是否存在黑臭水体，生活污水是否得到有效管控，污水处理设施是否正常运行维护等问题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生态环境局</w:t>
      </w:r>
      <w:r>
        <w:rPr>
          <w:rFonts w:hint="eastAsia" w:ascii="仿宋_GB2312" w:eastAsia="仿宋_GB2312"/>
          <w:b/>
          <w:bCs/>
          <w:sz w:val="32"/>
          <w:szCs w:val="32"/>
          <w:lang w:eastAsia="zh-CN"/>
        </w:rPr>
        <w:t>、</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w:t>
      </w:r>
    </w:p>
    <w:p>
      <w:pPr>
        <w:ind w:firstLine="800" w:firstLineChars="250"/>
        <w:rPr>
          <w:rFonts w:ascii="仿宋_GB2312" w:eastAsia="仿宋_GB2312"/>
          <w:sz w:val="32"/>
          <w:szCs w:val="32"/>
        </w:rPr>
      </w:pPr>
      <w:r>
        <w:rPr>
          <w:rFonts w:hint="eastAsia" w:ascii="楷体_GB2312" w:eastAsia="楷体_GB2312"/>
          <w:sz w:val="32"/>
          <w:szCs w:val="32"/>
        </w:rPr>
        <w:t>三是河塘沟渠整改方面：</w:t>
      </w:r>
      <w:r>
        <w:rPr>
          <w:rFonts w:hint="eastAsia" w:ascii="仿宋_GB2312" w:eastAsia="仿宋_GB2312"/>
          <w:sz w:val="32"/>
          <w:szCs w:val="32"/>
        </w:rPr>
        <w:t>重点清理村屯</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内外河塘沟渠淤积堵塞，查河塘沟渠内是否存在淤积物、倾倒杂物等堵塞的问题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水务局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农场水务局、</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w:t>
      </w:r>
    </w:p>
    <w:p>
      <w:pPr>
        <w:ind w:firstLine="800" w:firstLineChars="250"/>
        <w:rPr>
          <w:rFonts w:ascii="仿宋_GB2312" w:eastAsia="仿宋_GB2312"/>
          <w:sz w:val="32"/>
          <w:szCs w:val="32"/>
        </w:rPr>
      </w:pPr>
      <w:r>
        <w:rPr>
          <w:rFonts w:hint="eastAsia" w:ascii="楷体_GB2312" w:eastAsia="楷体_GB2312"/>
          <w:sz w:val="32"/>
          <w:szCs w:val="32"/>
        </w:rPr>
        <w:t>四是畜禽粪污整改方面：</w:t>
      </w:r>
      <w:r>
        <w:rPr>
          <w:rFonts w:hint="eastAsia" w:ascii="仿宋_GB2312" w:eastAsia="仿宋_GB2312"/>
          <w:sz w:val="32"/>
          <w:szCs w:val="32"/>
        </w:rPr>
        <w:t>重点清理农村</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畜禽粪污，查是否存在道路堆积粪便，粪污乱排乱倒，粪污横流，臭气熏天等问题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农业农村局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农场畜牧科、</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楷体_GB2312" w:eastAsia="楷体_GB2312"/>
          <w:sz w:val="32"/>
          <w:szCs w:val="32"/>
        </w:rPr>
        <w:t>五是残垣断壁整改方面：重点</w:t>
      </w:r>
      <w:r>
        <w:rPr>
          <w:rFonts w:hint="eastAsia" w:ascii="仿宋_GB2312" w:hAnsi="仿宋" w:eastAsia="仿宋_GB2312" w:cs="仿宋"/>
          <w:sz w:val="32"/>
          <w:szCs w:val="32"/>
        </w:rPr>
        <w:t>清理农村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作业站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残垣断壁和破旧房屋，查是否存在</w:t>
      </w:r>
      <w:r>
        <w:rPr>
          <w:rFonts w:hint="eastAsia" w:ascii="仿宋_GB2312" w:eastAsia="仿宋_GB2312"/>
          <w:sz w:val="32"/>
          <w:szCs w:val="32"/>
        </w:rPr>
        <w:t>荒废、闲置的危房和断裂、损坏、失修的围墙，侵街占道、危及公共安全的私搭乱建等问题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农业农村局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农场住建科、</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楷体_GB2312" w:eastAsia="楷体_GB2312"/>
          <w:sz w:val="32"/>
          <w:szCs w:val="32"/>
        </w:rPr>
        <w:t>六是破旧杖墙栅栏整改方面：</w:t>
      </w:r>
      <w:r>
        <w:rPr>
          <w:rFonts w:hint="eastAsia" w:ascii="仿宋_GB2312" w:eastAsia="仿宋_GB2312"/>
          <w:sz w:val="32"/>
          <w:szCs w:val="32"/>
        </w:rPr>
        <w:t>重点清理破旧残缺杖墙和栅栏，查是否存在农户杖墙和栅栏倾斜、破损、锈蚀等损毁残缺的问题。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农业农村局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农场住建科、</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楷体_GB2312" w:eastAsia="楷体_GB2312"/>
          <w:sz w:val="32"/>
          <w:szCs w:val="32"/>
        </w:rPr>
        <w:t>七是村</w:t>
      </w:r>
      <w:r>
        <w:rPr>
          <w:rFonts w:hint="eastAsia" w:ascii="楷体_GB2312" w:eastAsia="楷体_GB2312"/>
          <w:sz w:val="32"/>
          <w:szCs w:val="32"/>
          <w:lang w:eastAsia="zh-CN"/>
        </w:rPr>
        <w:t>（</w:t>
      </w:r>
      <w:r>
        <w:rPr>
          <w:rFonts w:hint="eastAsia" w:ascii="楷体_GB2312" w:eastAsia="楷体_GB2312"/>
          <w:sz w:val="32"/>
          <w:szCs w:val="32"/>
          <w:lang w:val="en-US" w:eastAsia="zh-CN"/>
        </w:rPr>
        <w:t>作业站</w:t>
      </w:r>
      <w:r>
        <w:rPr>
          <w:rFonts w:hint="eastAsia" w:ascii="楷体_GB2312" w:eastAsia="楷体_GB2312"/>
          <w:sz w:val="32"/>
          <w:szCs w:val="32"/>
          <w:lang w:eastAsia="zh-CN"/>
        </w:rPr>
        <w:t>）</w:t>
      </w:r>
      <w:r>
        <w:rPr>
          <w:rFonts w:hint="eastAsia" w:ascii="楷体_GB2312" w:eastAsia="楷体_GB2312"/>
          <w:sz w:val="32"/>
          <w:szCs w:val="32"/>
        </w:rPr>
        <w:t>内柴草垛整改方面：</w:t>
      </w:r>
      <w:r>
        <w:rPr>
          <w:rFonts w:hint="eastAsia" w:ascii="仿宋_GB2312" w:eastAsia="仿宋_GB2312"/>
          <w:sz w:val="32"/>
          <w:szCs w:val="32"/>
        </w:rPr>
        <w:t>重点清理柴草垛乱堆乱放，查村屯</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柴草垛是否出村集中堆放，堆放点是否远离农舍、景点和公路，农户庭院内是否存在乱堆乱放，是否存在堆积多年已氧化、碳化、腐烂的柴草垛，以及无主、弃置柴草垛的问题。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农业农村局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农场住建科、</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w:t>
      </w:r>
    </w:p>
    <w:p>
      <w:pPr>
        <w:ind w:firstLine="800" w:firstLineChars="250"/>
        <w:rPr>
          <w:rFonts w:ascii="仿宋_GB2312" w:eastAsia="仿宋_GB2312"/>
          <w:sz w:val="32"/>
          <w:szCs w:val="32"/>
        </w:rPr>
      </w:pPr>
      <w:r>
        <w:rPr>
          <w:rFonts w:hint="eastAsia" w:ascii="楷体_GB2312" w:eastAsia="楷体_GB2312"/>
          <w:sz w:val="32"/>
          <w:szCs w:val="32"/>
        </w:rPr>
        <w:t>八是农户庭院内外整改方面：</w:t>
      </w:r>
      <w:r>
        <w:rPr>
          <w:rFonts w:hint="eastAsia" w:ascii="仿宋_GB2312" w:eastAsia="仿宋_GB2312"/>
          <w:sz w:val="32"/>
          <w:szCs w:val="32"/>
        </w:rPr>
        <w:t>重点清理农户房前屋后杂草杂物和积存垃圾，查农户房前屋后是否存在积存垃圾，私搭乱建构造物，农产品、木柴、农器等无序晾晒堆放、农机具车辆乱停，闲置砖块、砂石占道等问题</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农业农村局</w:t>
      </w:r>
      <w:r>
        <w:rPr>
          <w:rFonts w:hint="eastAsia" w:ascii="仿宋_GB2312" w:eastAsia="仿宋_GB2312"/>
          <w:b/>
          <w:bCs/>
          <w:sz w:val="32"/>
          <w:szCs w:val="32"/>
          <w:lang w:val="en-US" w:eastAsia="zh-CN"/>
        </w:rPr>
        <w:t>农场住建科、</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w:t>
      </w:r>
    </w:p>
    <w:p>
      <w:pPr>
        <w:ind w:firstLine="800" w:firstLineChars="250"/>
        <w:rPr>
          <w:rFonts w:ascii="仿宋_GB2312" w:eastAsia="仿宋_GB2312"/>
          <w:sz w:val="32"/>
          <w:szCs w:val="32"/>
          <w:highlight w:val="none"/>
        </w:rPr>
      </w:pPr>
      <w:r>
        <w:rPr>
          <w:rFonts w:hint="eastAsia" w:ascii="楷体_GB2312" w:eastAsia="楷体_GB2312"/>
          <w:sz w:val="32"/>
          <w:szCs w:val="32"/>
          <w:highlight w:val="none"/>
        </w:rPr>
        <w:t>九是农村</w:t>
      </w:r>
      <w:r>
        <w:rPr>
          <w:rFonts w:hint="eastAsia" w:ascii="楷体_GB2312" w:eastAsia="楷体_GB2312"/>
          <w:sz w:val="32"/>
          <w:szCs w:val="32"/>
          <w:highlight w:val="none"/>
          <w:lang w:eastAsia="zh-CN"/>
        </w:rPr>
        <w:t>（</w:t>
      </w:r>
      <w:r>
        <w:rPr>
          <w:rFonts w:hint="eastAsia" w:ascii="楷体_GB2312" w:eastAsia="楷体_GB2312"/>
          <w:sz w:val="32"/>
          <w:szCs w:val="32"/>
          <w:highlight w:val="none"/>
          <w:lang w:val="en-US" w:eastAsia="zh-CN"/>
        </w:rPr>
        <w:t>作业站</w:t>
      </w:r>
      <w:r>
        <w:rPr>
          <w:rFonts w:hint="eastAsia" w:ascii="楷体_GB2312" w:eastAsia="楷体_GB2312"/>
          <w:sz w:val="32"/>
          <w:szCs w:val="32"/>
          <w:highlight w:val="none"/>
          <w:lang w:eastAsia="zh-CN"/>
        </w:rPr>
        <w:t>）</w:t>
      </w:r>
      <w:r>
        <w:rPr>
          <w:rFonts w:hint="eastAsia" w:ascii="楷体_GB2312" w:eastAsia="楷体_GB2312"/>
          <w:sz w:val="32"/>
          <w:szCs w:val="32"/>
          <w:highlight w:val="none"/>
        </w:rPr>
        <w:t>改厕整改方面：</w:t>
      </w:r>
      <w:r>
        <w:rPr>
          <w:rFonts w:hint="eastAsia" w:ascii="仿宋_GB2312" w:eastAsia="仿宋_GB2312"/>
          <w:sz w:val="32"/>
          <w:szCs w:val="32"/>
          <w:highlight w:val="none"/>
        </w:rPr>
        <w:t>重点结合国家、省、市安排部署的清查任务，持续加大力度，确保厕所问题清查到位，查是否存在整改不彻底、弄虚作假、隐瞒不报等问题</w:t>
      </w:r>
      <w:r>
        <w:rPr>
          <w:rFonts w:hint="eastAsia" w:ascii="仿宋_GB2312" w:eastAsia="仿宋_GB2312"/>
          <w:b/>
          <w:bCs/>
          <w:sz w:val="32"/>
          <w:szCs w:val="32"/>
          <w:highlight w:val="none"/>
        </w:rPr>
        <w:t>（</w:t>
      </w:r>
      <w:r>
        <w:rPr>
          <w:rFonts w:hint="eastAsia" w:ascii="仿宋_GB2312" w:eastAsia="仿宋_GB2312"/>
          <w:b/>
          <w:bCs/>
          <w:sz w:val="32"/>
          <w:szCs w:val="32"/>
          <w:highlight w:val="none"/>
          <w:lang w:val="en-US" w:eastAsia="zh-CN"/>
        </w:rPr>
        <w:t>县</w:t>
      </w:r>
      <w:r>
        <w:rPr>
          <w:rFonts w:hint="eastAsia" w:ascii="仿宋_GB2312" w:eastAsia="仿宋_GB2312"/>
          <w:b/>
          <w:bCs/>
          <w:sz w:val="32"/>
          <w:szCs w:val="32"/>
          <w:highlight w:val="none"/>
        </w:rPr>
        <w:t>农业农村局</w:t>
      </w:r>
      <w:r>
        <w:rPr>
          <w:rFonts w:hint="eastAsia" w:ascii="仿宋_GB2312" w:eastAsia="仿宋_GB2312"/>
          <w:b/>
          <w:bCs/>
          <w:sz w:val="32"/>
          <w:szCs w:val="32"/>
          <w:highlight w:val="none"/>
          <w:lang w:eastAsia="zh-CN"/>
        </w:rPr>
        <w:t>、</w:t>
      </w:r>
      <w:r>
        <w:rPr>
          <w:rFonts w:hint="eastAsia" w:ascii="仿宋_GB2312" w:eastAsia="仿宋_GB2312"/>
          <w:b/>
          <w:bCs/>
          <w:sz w:val="32"/>
          <w:szCs w:val="32"/>
          <w:lang w:val="en-US" w:eastAsia="zh-CN"/>
        </w:rPr>
        <w:t>农场住建科、</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highlight w:val="none"/>
        </w:rPr>
        <w:t>）</w:t>
      </w:r>
      <w:r>
        <w:rPr>
          <w:rFonts w:hint="eastAsia" w:ascii="仿宋_GB2312" w:eastAsia="仿宋_GB2312"/>
          <w:sz w:val="32"/>
          <w:szCs w:val="32"/>
          <w:highlight w:val="none"/>
        </w:rPr>
        <w:t>。</w:t>
      </w:r>
    </w:p>
    <w:p>
      <w:pPr>
        <w:ind w:firstLine="800" w:firstLineChars="250"/>
      </w:pPr>
      <w:r>
        <w:rPr>
          <w:rFonts w:hint="eastAsia" w:ascii="楷体_GB2312" w:eastAsia="楷体_GB2312"/>
          <w:sz w:val="32"/>
          <w:szCs w:val="32"/>
        </w:rPr>
        <w:t>十是村庄</w:t>
      </w:r>
      <w:r>
        <w:rPr>
          <w:rFonts w:hint="eastAsia" w:ascii="楷体_GB2312" w:eastAsia="楷体_GB2312"/>
          <w:sz w:val="32"/>
          <w:szCs w:val="32"/>
          <w:lang w:eastAsia="zh-CN"/>
        </w:rPr>
        <w:t>（</w:t>
      </w:r>
      <w:r>
        <w:rPr>
          <w:rFonts w:hint="eastAsia" w:ascii="楷体_GB2312" w:eastAsia="楷体_GB2312"/>
          <w:sz w:val="32"/>
          <w:szCs w:val="32"/>
          <w:lang w:val="en-US" w:eastAsia="zh-CN"/>
        </w:rPr>
        <w:t>作业站</w:t>
      </w:r>
      <w:r>
        <w:rPr>
          <w:rFonts w:hint="eastAsia" w:ascii="楷体_GB2312" w:eastAsia="楷体_GB2312"/>
          <w:sz w:val="32"/>
          <w:szCs w:val="32"/>
          <w:lang w:eastAsia="zh-CN"/>
        </w:rPr>
        <w:t>）</w:t>
      </w:r>
      <w:r>
        <w:rPr>
          <w:rFonts w:hint="eastAsia" w:ascii="楷体_GB2312" w:eastAsia="楷体_GB2312"/>
          <w:sz w:val="32"/>
          <w:szCs w:val="32"/>
        </w:rPr>
        <w:t>绿化整改方面。</w:t>
      </w:r>
      <w:r>
        <w:rPr>
          <w:rFonts w:hint="eastAsia" w:ascii="仿宋_GB2312" w:eastAsia="仿宋_GB2312"/>
          <w:sz w:val="32"/>
          <w:szCs w:val="32"/>
        </w:rPr>
        <w:t>重点结合绿化模式和绿化标准，查春季绿化行动和村屯</w:t>
      </w:r>
      <w:r>
        <w:rPr>
          <w:rFonts w:hint="eastAsia" w:ascii="仿宋_GB2312" w:eastAsia="仿宋_GB2312"/>
          <w:sz w:val="32"/>
          <w:szCs w:val="32"/>
          <w:lang w:eastAsia="zh-CN"/>
        </w:rPr>
        <w:t>（</w:t>
      </w:r>
      <w:r>
        <w:rPr>
          <w:rFonts w:hint="eastAsia" w:ascii="仿宋_GB2312" w:eastAsia="仿宋_GB2312"/>
          <w:sz w:val="32"/>
          <w:szCs w:val="32"/>
          <w:lang w:val="en-US" w:eastAsia="zh-CN"/>
        </w:rPr>
        <w:t>作业站</w:t>
      </w:r>
      <w:r>
        <w:rPr>
          <w:rFonts w:hint="eastAsia" w:ascii="仿宋_GB2312" w:eastAsia="仿宋_GB2312"/>
          <w:sz w:val="32"/>
          <w:szCs w:val="32"/>
          <w:lang w:eastAsia="zh-CN"/>
        </w:rPr>
        <w:t>）</w:t>
      </w:r>
      <w:r>
        <w:rPr>
          <w:rFonts w:hint="eastAsia" w:ascii="仿宋_GB2312" w:eastAsia="仿宋_GB2312"/>
          <w:sz w:val="32"/>
          <w:szCs w:val="32"/>
        </w:rPr>
        <w:t>内及周边环境的绿化实施情况</w:t>
      </w:r>
      <w:r>
        <w:rPr>
          <w:rFonts w:hint="eastAsia" w:ascii="仿宋_GB2312" w:eastAsia="仿宋_GB2312"/>
          <w:b/>
          <w:bCs/>
          <w:sz w:val="32"/>
          <w:szCs w:val="32"/>
        </w:rPr>
        <w:t>（</w:t>
      </w:r>
      <w:r>
        <w:rPr>
          <w:rFonts w:hint="eastAsia" w:ascii="仿宋_GB2312" w:eastAsia="仿宋_GB2312"/>
          <w:b/>
          <w:bCs/>
          <w:sz w:val="32"/>
          <w:szCs w:val="32"/>
          <w:lang w:val="en-US" w:eastAsia="zh-CN"/>
        </w:rPr>
        <w:t>县</w:t>
      </w:r>
      <w:r>
        <w:rPr>
          <w:rFonts w:hint="eastAsia" w:ascii="仿宋_GB2312" w:eastAsia="仿宋_GB2312"/>
          <w:b/>
          <w:bCs/>
          <w:sz w:val="32"/>
          <w:szCs w:val="32"/>
        </w:rPr>
        <w:t>林业和草原局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农场林业科、</w:t>
      </w:r>
      <w:r>
        <w:rPr>
          <w:rFonts w:hint="eastAsia" w:ascii="仿宋_GB2312" w:eastAsia="仿宋_GB2312"/>
          <w:b/>
          <w:bCs/>
          <w:sz w:val="32"/>
          <w:szCs w:val="32"/>
        </w:rPr>
        <w:t>各</w:t>
      </w:r>
      <w:r>
        <w:rPr>
          <w:rFonts w:hint="eastAsia" w:ascii="仿宋_GB2312" w:eastAsia="仿宋_GB2312"/>
          <w:b/>
          <w:bCs/>
          <w:sz w:val="32"/>
          <w:szCs w:val="32"/>
          <w:lang w:val="en-US" w:eastAsia="zh-CN"/>
        </w:rPr>
        <w:t>管理区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各乡镇具体负责</w:t>
      </w:r>
      <w:r>
        <w:rPr>
          <w:rFonts w:hint="eastAsia" w:ascii="仿宋_GB2312" w:eastAsia="仿宋_GB2312"/>
          <w:b/>
          <w:bCs/>
          <w:sz w:val="32"/>
          <w:szCs w:val="32"/>
        </w:rPr>
        <w:t>）</w:t>
      </w:r>
      <w:r>
        <w:rPr>
          <w:rFonts w:hint="eastAsia" w:ascii="仿宋_GB2312" w:eastAsia="仿宋_GB2312"/>
          <w:sz w:val="32"/>
          <w:szCs w:val="32"/>
        </w:rPr>
        <w:t>。</w:t>
      </w:r>
    </w:p>
    <w:p>
      <w:pPr>
        <w:ind w:firstLine="800" w:firstLineChars="250"/>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管理区、各乡镇</w:t>
      </w:r>
      <w:r>
        <w:rPr>
          <w:rFonts w:hint="eastAsia" w:ascii="仿宋_GB2312" w:eastAsia="仿宋_GB2312"/>
          <w:sz w:val="32"/>
          <w:szCs w:val="32"/>
        </w:rPr>
        <w:t>在完成目标任务的基础上，可结合本地实际，有针对性地开展“自选动作”，以问题为导向，拓展清查整改范围，深入推进</w:t>
      </w:r>
      <w:r>
        <w:rPr>
          <w:rFonts w:hint="eastAsia" w:ascii="仿宋_GB2312" w:eastAsia="仿宋_GB2312"/>
          <w:sz w:val="32"/>
          <w:szCs w:val="32"/>
          <w:lang w:val="en-US" w:eastAsia="zh-CN"/>
        </w:rPr>
        <w:t>城乡</w:t>
      </w:r>
      <w:r>
        <w:rPr>
          <w:rFonts w:hint="eastAsia" w:ascii="仿宋_GB2312" w:eastAsia="仿宋_GB2312"/>
          <w:sz w:val="32"/>
          <w:szCs w:val="32"/>
        </w:rPr>
        <w:t>人居环境整治。</w:t>
      </w:r>
    </w:p>
    <w:p>
      <w:pPr>
        <w:ind w:firstLine="800" w:firstLineChars="250"/>
        <w:rPr>
          <w:rFonts w:ascii="黑体" w:hAnsi="黑体" w:eastAsia="黑体" w:cs="仿宋"/>
          <w:sz w:val="32"/>
          <w:szCs w:val="32"/>
        </w:rPr>
      </w:pPr>
      <w:r>
        <w:rPr>
          <w:rFonts w:hint="eastAsia" w:ascii="黑体" w:hAnsi="黑体" w:eastAsia="黑体" w:cs="仿宋"/>
          <w:sz w:val="32"/>
          <w:szCs w:val="32"/>
        </w:rPr>
        <w:t>三、时间步骤</w:t>
      </w:r>
    </w:p>
    <w:p>
      <w:pPr>
        <w:pStyle w:val="3"/>
        <w:ind w:firstLine="640" w:firstLineChars="200"/>
        <w:rPr>
          <w:rFonts w:ascii="仿宋_GB2312" w:hAnsi="Times New Roman" w:eastAsia="仿宋_GB2312" w:cs="Times New Roman"/>
          <w:bCs/>
          <w:sz w:val="32"/>
          <w:szCs w:val="32"/>
        </w:rPr>
      </w:pPr>
      <w:r>
        <w:rPr>
          <w:rFonts w:hint="eastAsia" w:ascii="楷体_GB2312" w:hAnsi="Times New Roman" w:eastAsia="楷体_GB2312" w:cs="Times New Roman"/>
          <w:bCs/>
          <w:sz w:val="32"/>
          <w:szCs w:val="32"/>
        </w:rPr>
        <w:t>一是全面排查（6月1日-6月10日）。</w:t>
      </w:r>
      <w:r>
        <w:rPr>
          <w:rFonts w:hint="eastAsia" w:ascii="楷体_GB2312" w:hAnsi="Times New Roman" w:eastAsia="楷体_GB2312" w:cs="Times New Roman"/>
          <w:bCs/>
          <w:sz w:val="32"/>
          <w:szCs w:val="32"/>
          <w:lang w:val="en-US" w:eastAsia="zh-CN"/>
        </w:rPr>
        <w:t>场县</w:t>
      </w:r>
      <w:r>
        <w:rPr>
          <w:rFonts w:ascii="仿宋_GB2312" w:hAnsi="Times New Roman" w:eastAsia="仿宋_GB2312" w:cs="Times New Roman"/>
          <w:bCs/>
          <w:sz w:val="32"/>
          <w:szCs w:val="32"/>
          <w:highlight w:val="none"/>
        </w:rPr>
        <w:t>组织人员进村到屯入户，</w:t>
      </w:r>
      <w:r>
        <w:rPr>
          <w:rFonts w:ascii="仿宋_GB2312" w:hAnsi="Times New Roman" w:eastAsia="仿宋_GB2312" w:cs="Times New Roman"/>
          <w:bCs/>
          <w:sz w:val="32"/>
          <w:szCs w:val="32"/>
        </w:rPr>
        <w:t>以中心城镇、行政村为重点，开展拉网式、地毯式排查，建立问题台账，确保不少一村不落一屯</w:t>
      </w: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lang w:val="en-US" w:eastAsia="zh-CN"/>
        </w:rPr>
        <w:t>作业站</w:t>
      </w:r>
      <w:r>
        <w:rPr>
          <w:rFonts w:hint="eastAsia" w:ascii="仿宋_GB2312" w:hAnsi="Times New Roman" w:eastAsia="仿宋_GB2312" w:cs="Times New Roman"/>
          <w:bCs/>
          <w:sz w:val="32"/>
          <w:szCs w:val="32"/>
          <w:lang w:eastAsia="zh-CN"/>
        </w:rPr>
        <w:t>）</w:t>
      </w:r>
      <w:r>
        <w:rPr>
          <w:rFonts w:ascii="仿宋_GB2312" w:hAnsi="Times New Roman" w:eastAsia="仿宋_GB2312" w:cs="Times New Roman"/>
          <w:bCs/>
          <w:sz w:val="32"/>
          <w:szCs w:val="32"/>
        </w:rPr>
        <w:t>，做到全覆盖、无死角。</w:t>
      </w:r>
    </w:p>
    <w:p>
      <w:pPr>
        <w:pStyle w:val="3"/>
        <w:ind w:firstLine="640" w:firstLineChars="200"/>
        <w:rPr>
          <w:rFonts w:ascii="仿宋_GB2312" w:hAnsi="Times New Roman" w:eastAsia="仿宋_GB2312" w:cs="Times New Roman"/>
          <w:bCs/>
          <w:sz w:val="32"/>
          <w:szCs w:val="32"/>
        </w:rPr>
      </w:pPr>
      <w:r>
        <w:rPr>
          <w:rFonts w:hint="eastAsia" w:ascii="楷体_GB2312" w:hAnsi="Times New Roman" w:eastAsia="楷体_GB2312" w:cs="Times New Roman"/>
          <w:bCs/>
          <w:sz w:val="32"/>
          <w:szCs w:val="32"/>
        </w:rPr>
        <w:t>二是全力整改（6月1日-6月30日）。</w:t>
      </w:r>
      <w:r>
        <w:rPr>
          <w:rFonts w:ascii="仿宋_GB2312" w:hAnsi="Times New Roman" w:eastAsia="仿宋_GB2312" w:cs="Times New Roman"/>
          <w:bCs/>
          <w:sz w:val="32"/>
          <w:szCs w:val="32"/>
        </w:rPr>
        <w:t>坚持边清查边整改，针对排查出的问题，制定整改措施，实行销号管理，做到完成一个、销号一个。结合开展村庄清洁行动夏季战役，边查边改，立行立改，确保问题全部整改到位，实现农村</w:t>
      </w: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lang w:val="en-US" w:eastAsia="zh-CN"/>
        </w:rPr>
        <w:t>作业站</w:t>
      </w:r>
      <w:r>
        <w:rPr>
          <w:rFonts w:hint="eastAsia" w:ascii="仿宋_GB2312" w:hAnsi="Times New Roman" w:eastAsia="仿宋_GB2312" w:cs="Times New Roman"/>
          <w:bCs/>
          <w:sz w:val="32"/>
          <w:szCs w:val="32"/>
          <w:lang w:eastAsia="zh-CN"/>
        </w:rPr>
        <w:t>）</w:t>
      </w:r>
      <w:r>
        <w:rPr>
          <w:rFonts w:ascii="仿宋_GB2312" w:hAnsi="Times New Roman" w:eastAsia="仿宋_GB2312" w:cs="Times New Roman"/>
          <w:bCs/>
          <w:sz w:val="32"/>
          <w:szCs w:val="32"/>
        </w:rPr>
        <w:t>垃圾</w:t>
      </w:r>
      <w:r>
        <w:rPr>
          <w:rFonts w:hint="eastAsia" w:ascii="仿宋_GB2312" w:hAnsi="Times New Roman" w:eastAsia="仿宋_GB2312" w:cs="Times New Roman"/>
          <w:bCs/>
          <w:sz w:val="32"/>
          <w:szCs w:val="32"/>
        </w:rPr>
        <w:t>“</w:t>
      </w:r>
      <w:r>
        <w:rPr>
          <w:rFonts w:ascii="仿宋_GB2312" w:hAnsi="Times New Roman" w:eastAsia="仿宋_GB2312" w:cs="Times New Roman"/>
          <w:bCs/>
          <w:sz w:val="32"/>
          <w:szCs w:val="32"/>
        </w:rPr>
        <w:t>清仓见底</w:t>
      </w:r>
      <w:r>
        <w:rPr>
          <w:rFonts w:hint="eastAsia" w:ascii="仿宋_GB2312" w:hAnsi="Times New Roman" w:eastAsia="仿宋_GB2312" w:cs="Times New Roman"/>
          <w:bCs/>
          <w:sz w:val="32"/>
          <w:szCs w:val="32"/>
        </w:rPr>
        <w:t>”</w:t>
      </w:r>
      <w:r>
        <w:rPr>
          <w:rFonts w:ascii="仿宋_GB2312" w:hAnsi="Times New Roman" w:eastAsia="仿宋_GB2312" w:cs="Times New Roman"/>
          <w:bCs/>
          <w:sz w:val="32"/>
          <w:szCs w:val="32"/>
        </w:rPr>
        <w:t>。</w:t>
      </w:r>
    </w:p>
    <w:p>
      <w:pPr>
        <w:pStyle w:val="3"/>
        <w:ind w:firstLine="640" w:firstLineChars="200"/>
      </w:pPr>
      <w:r>
        <w:rPr>
          <w:rFonts w:hint="eastAsia" w:ascii="楷体_GB2312" w:hAnsi="Times New Roman" w:eastAsia="楷体_GB2312" w:cs="Times New Roman"/>
          <w:bCs/>
          <w:sz w:val="32"/>
          <w:szCs w:val="32"/>
        </w:rPr>
        <w:t>三是开展验收（6月25日-6月30日）。</w:t>
      </w:r>
      <w:r>
        <w:rPr>
          <w:rFonts w:ascii="仿宋_GB2312" w:hAnsi="Times New Roman" w:eastAsia="仿宋_GB2312" w:cs="Times New Roman"/>
          <w:bCs/>
          <w:sz w:val="32"/>
          <w:szCs w:val="32"/>
        </w:rPr>
        <w:t>整改结束后，实行</w:t>
      </w:r>
      <w:r>
        <w:rPr>
          <w:rFonts w:hint="eastAsia" w:ascii="仿宋_GB2312" w:hAnsi="Times New Roman" w:eastAsia="仿宋_GB2312" w:cs="Times New Roman"/>
          <w:bCs/>
          <w:sz w:val="32"/>
          <w:szCs w:val="32"/>
          <w:lang w:val="en-US" w:eastAsia="zh-CN"/>
        </w:rPr>
        <w:t>管理区（乡镇）</w:t>
      </w:r>
      <w:r>
        <w:rPr>
          <w:rFonts w:ascii="仿宋_GB2312" w:hAnsi="Times New Roman" w:eastAsia="仿宋_GB2312" w:cs="Times New Roman"/>
          <w:bCs/>
          <w:sz w:val="32"/>
          <w:szCs w:val="32"/>
        </w:rPr>
        <w:t>级自检自查，</w:t>
      </w:r>
      <w:r>
        <w:rPr>
          <w:rFonts w:hint="eastAsia" w:ascii="仿宋_GB2312" w:hAnsi="Times New Roman" w:eastAsia="仿宋_GB2312" w:cs="Times New Roman"/>
          <w:bCs/>
          <w:sz w:val="32"/>
          <w:szCs w:val="32"/>
          <w:lang w:val="en-US" w:eastAsia="zh-CN"/>
        </w:rPr>
        <w:t>县</w:t>
      </w:r>
      <w:r>
        <w:rPr>
          <w:rFonts w:ascii="仿宋_GB2312" w:hAnsi="Times New Roman" w:eastAsia="仿宋_GB2312" w:cs="Times New Roman"/>
          <w:bCs/>
          <w:sz w:val="32"/>
          <w:szCs w:val="32"/>
        </w:rPr>
        <w:t>级按行政村10%比例核验，省级</w:t>
      </w:r>
      <w:r>
        <w:rPr>
          <w:rFonts w:hint="eastAsia" w:ascii="仿宋_GB2312" w:hAnsi="Times New Roman" w:eastAsia="仿宋_GB2312" w:cs="Times New Roman"/>
          <w:bCs/>
          <w:sz w:val="32"/>
          <w:szCs w:val="32"/>
          <w:lang w:val="en-US" w:eastAsia="zh-CN"/>
        </w:rPr>
        <w:t>市级</w:t>
      </w:r>
      <w:r>
        <w:rPr>
          <w:rFonts w:hint="eastAsia" w:ascii="仿宋_GB2312" w:hAnsi="Times New Roman" w:eastAsia="仿宋_GB2312" w:cs="Times New Roman"/>
          <w:bCs/>
          <w:sz w:val="32"/>
          <w:szCs w:val="32"/>
        </w:rPr>
        <w:t>将</w:t>
      </w:r>
      <w:r>
        <w:rPr>
          <w:rFonts w:ascii="仿宋_GB2312" w:hAnsi="Times New Roman" w:eastAsia="仿宋_GB2312" w:cs="Times New Roman"/>
          <w:bCs/>
          <w:sz w:val="32"/>
          <w:szCs w:val="32"/>
        </w:rPr>
        <w:t>随机抽查。对存在整改不彻底、</w:t>
      </w:r>
      <w:r>
        <w:rPr>
          <w:rFonts w:hint="eastAsia" w:ascii="仿宋_GB2312" w:hAnsi="Times New Roman" w:eastAsia="仿宋_GB2312" w:cs="Times New Roman"/>
          <w:bCs/>
          <w:sz w:val="32"/>
          <w:szCs w:val="32"/>
        </w:rPr>
        <w:t>环境</w:t>
      </w:r>
      <w:r>
        <w:rPr>
          <w:rFonts w:ascii="仿宋_GB2312" w:hAnsi="Times New Roman" w:eastAsia="仿宋_GB2312" w:cs="Times New Roman"/>
          <w:bCs/>
          <w:sz w:val="32"/>
          <w:szCs w:val="32"/>
        </w:rPr>
        <w:t>问题反弹的，</w:t>
      </w:r>
      <w:r>
        <w:rPr>
          <w:rFonts w:hint="eastAsia" w:ascii="仿宋_GB2312" w:hAnsi="Times New Roman" w:eastAsia="仿宋_GB2312" w:cs="Times New Roman"/>
          <w:bCs/>
          <w:sz w:val="32"/>
          <w:szCs w:val="32"/>
          <w:lang w:val="en-US" w:eastAsia="zh-CN"/>
        </w:rPr>
        <w:t>管理区、乡镇</w:t>
      </w:r>
      <w:r>
        <w:rPr>
          <w:rFonts w:ascii="仿宋_GB2312" w:hAnsi="Times New Roman" w:eastAsia="仿宋_GB2312" w:cs="Times New Roman"/>
          <w:bCs/>
          <w:sz w:val="32"/>
          <w:szCs w:val="32"/>
        </w:rPr>
        <w:t>政府主要领导将做检讨发言，全</w:t>
      </w:r>
      <w:r>
        <w:rPr>
          <w:rFonts w:hint="eastAsia" w:ascii="仿宋_GB2312" w:hAnsi="Times New Roman" w:eastAsia="仿宋_GB2312" w:cs="Times New Roman"/>
          <w:bCs/>
          <w:sz w:val="32"/>
          <w:szCs w:val="32"/>
          <w:lang w:val="en-US" w:eastAsia="zh-CN"/>
        </w:rPr>
        <w:t>县</w:t>
      </w:r>
      <w:r>
        <w:rPr>
          <w:rFonts w:ascii="仿宋_GB2312" w:hAnsi="Times New Roman" w:eastAsia="仿宋_GB2312" w:cs="Times New Roman"/>
          <w:bCs/>
          <w:sz w:val="32"/>
          <w:szCs w:val="32"/>
        </w:rPr>
        <w:t>通报，限期整改达标。</w:t>
      </w:r>
    </w:p>
    <w:p>
      <w:pPr>
        <w:ind w:firstLine="800" w:firstLineChars="250"/>
        <w:rPr>
          <w:rFonts w:ascii="黑体" w:hAnsi="黑体" w:eastAsia="黑体" w:cs="仿宋"/>
          <w:sz w:val="32"/>
          <w:szCs w:val="32"/>
        </w:rPr>
      </w:pPr>
      <w:r>
        <w:rPr>
          <w:rFonts w:hint="eastAsia" w:ascii="黑体" w:hAnsi="黑体" w:eastAsia="黑体" w:cs="仿宋"/>
          <w:sz w:val="32"/>
          <w:szCs w:val="32"/>
        </w:rPr>
        <w:t>四、工作措施</w:t>
      </w:r>
    </w:p>
    <w:p>
      <w:pPr>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一是强化组织领导</w:t>
      </w:r>
      <w:r>
        <w:rPr>
          <w:rFonts w:hint="eastAsia" w:ascii="楷体_GB2312" w:hAnsi="楷体_GB2312" w:eastAsia="楷体_GB2312" w:cs="楷体_GB2312"/>
          <w:sz w:val="32"/>
          <w:szCs w:val="32"/>
        </w:rPr>
        <w:t>。</w:t>
      </w:r>
      <w:r>
        <w:rPr>
          <w:rFonts w:hint="eastAsia" w:ascii="Times New Roman" w:hAnsi="Times New Roman" w:eastAsia="仿宋_GB2312"/>
          <w:sz w:val="32"/>
          <w:szCs w:val="32"/>
        </w:rPr>
        <w:t>成立</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级“回头看”工作专班，</w:t>
      </w:r>
      <w:r>
        <w:rPr>
          <w:rFonts w:hint="eastAsia" w:ascii="仿宋_GB2312" w:hAnsi="仿宋" w:eastAsia="仿宋_GB2312" w:cs="仿宋"/>
          <w:sz w:val="32"/>
          <w:szCs w:val="32"/>
        </w:rPr>
        <w:t>专项推进排查整改工作。各成员单位要认真履行职责，制定具体实施方案，做好调度、暗访、通报工作。</w:t>
      </w:r>
      <w:r>
        <w:rPr>
          <w:rFonts w:hint="eastAsia" w:ascii="仿宋_GB2312" w:hAnsi="仿宋" w:eastAsia="仿宋_GB2312" w:cs="仿宋"/>
          <w:sz w:val="32"/>
          <w:szCs w:val="32"/>
          <w:lang w:val="en-US" w:eastAsia="zh-CN"/>
        </w:rPr>
        <w:t>各管理区、</w:t>
      </w:r>
      <w:r>
        <w:rPr>
          <w:rFonts w:hint="eastAsia" w:ascii="仿宋_GB2312" w:hAnsi="仿宋" w:eastAsia="仿宋_GB2312" w:cs="仿宋"/>
          <w:sz w:val="32"/>
          <w:szCs w:val="32"/>
        </w:rPr>
        <w:t>各</w:t>
      </w:r>
      <w:r>
        <w:rPr>
          <w:rFonts w:hint="eastAsia" w:ascii="仿宋_GB2312" w:hAnsi="仿宋" w:eastAsia="仿宋_GB2312" w:cs="仿宋"/>
          <w:sz w:val="32"/>
          <w:szCs w:val="32"/>
          <w:lang w:val="en-US" w:eastAsia="zh-CN"/>
        </w:rPr>
        <w:t>乡镇</w:t>
      </w:r>
      <w:r>
        <w:rPr>
          <w:rFonts w:hint="eastAsia" w:ascii="仿宋_GB2312" w:hAnsi="仿宋" w:eastAsia="仿宋_GB2312" w:cs="仿宋"/>
          <w:sz w:val="32"/>
          <w:szCs w:val="32"/>
        </w:rPr>
        <w:t>政府要</w:t>
      </w:r>
      <w:r>
        <w:rPr>
          <w:rFonts w:hint="eastAsia" w:ascii="仿宋_GB2312" w:hAnsi="Times New Roman" w:eastAsia="仿宋_GB2312" w:cs="Times New Roman"/>
          <w:sz w:val="32"/>
          <w:szCs w:val="32"/>
        </w:rPr>
        <w:t>将此项工作纳入重要议事日程，成立工作专班，主要负责同志要亲自部署、亲自动员、亲自推进，</w:t>
      </w:r>
      <w:r>
        <w:rPr>
          <w:rFonts w:hint="eastAsia" w:ascii="仿宋_GB2312" w:hAnsi="Times New Roman" w:eastAsia="仿宋_GB2312" w:cs="Times New Roman"/>
          <w:color w:val="000000" w:themeColor="text1"/>
          <w:sz w:val="32"/>
          <w:szCs w:val="32"/>
        </w:rPr>
        <w:t>明确任务措施，做好组织实施</w:t>
      </w:r>
      <w:r>
        <w:rPr>
          <w:rFonts w:hint="eastAsia" w:ascii="仿宋_GB2312" w:hAnsi="仿宋" w:eastAsia="仿宋_GB2312" w:cs="仿宋"/>
          <w:sz w:val="32"/>
          <w:szCs w:val="32"/>
        </w:rPr>
        <w:t>，强力推进整改工作。</w:t>
      </w:r>
    </w:p>
    <w:p>
      <w:pPr>
        <w:pStyle w:val="12"/>
        <w:tabs>
          <w:tab w:val="left" w:pos="1284"/>
        </w:tabs>
        <w:spacing w:line="240" w:lineRule="auto"/>
        <w:ind w:firstLine="640" w:firstLineChars="200"/>
        <w:rPr>
          <w:rFonts w:ascii="楷体_GB2312" w:hAnsi="Times New Roman" w:eastAsia="楷体_GB2312" w:cs="Times New Roman"/>
          <w:bCs/>
          <w:sz w:val="32"/>
          <w:szCs w:val="32"/>
          <w:lang w:val="en-US" w:eastAsia="zh-CN" w:bidi="ar-SA"/>
        </w:rPr>
      </w:pPr>
      <w:r>
        <w:rPr>
          <w:rFonts w:hint="eastAsia" w:ascii="楷体_GB2312" w:hAnsi="Times New Roman" w:eastAsia="楷体_GB2312" w:cs="Times New Roman"/>
          <w:bCs/>
          <w:sz w:val="32"/>
          <w:szCs w:val="32"/>
          <w:lang w:val="en-US" w:eastAsia="zh-CN" w:bidi="ar-SA"/>
        </w:rPr>
        <w:t>二是明确工作责任。</w:t>
      </w:r>
      <w:r>
        <w:rPr>
          <w:rFonts w:hint="eastAsia" w:ascii="仿宋_GB2312" w:hAnsi="Times New Roman" w:eastAsia="仿宋_GB2312" w:cs="Times New Roman"/>
          <w:color w:val="000000" w:themeColor="text1"/>
          <w:sz w:val="32"/>
          <w:szCs w:val="32"/>
          <w:lang w:val="en-US" w:eastAsia="zh-CN" w:bidi="ar-SA"/>
        </w:rPr>
        <w:t>落实县农村人居环境整治专项小组办公室牵头工作责任、县有关部门分管工作责任和管理区、乡镇落实主体责任。农村人居环境整治专项小组办公室要发挥牵头抓总作用，搞好统筹协调、检查督促、考核评价工作；县直各责任部门要搞好检查督促、组织推进、综合指导、整改落实工作；各管理区、各乡镇政府要做好上下衔接、域内协调和督促检查等工作。强化管理区、乡镇政府主体责任，做好具体组织实施工作，对实施效果负责。管理区、乡镇政府一把手要负总责，坚持“谁排查、谁整改、谁负责”，压实落靠责任，真正将压力传导到乡村（作业站）和各部门。各管理区、各乡镇、作业站、村委会要带头行动，积极整治，打通环境整治“最后一公里”。对工作迟缓、整改效果不好的管理区、乡镇和部门，进行约谈；对弄虚作假、造成重大影响的，严肃问责。</w:t>
      </w:r>
    </w:p>
    <w:p>
      <w:pPr>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bCs/>
          <w:sz w:val="32"/>
          <w:szCs w:val="32"/>
        </w:rPr>
        <w:t>三是</w:t>
      </w:r>
      <w:r>
        <w:rPr>
          <w:rFonts w:ascii="楷体_GB2312" w:hAnsi="Times New Roman" w:eastAsia="楷体_GB2312" w:cs="Times New Roman"/>
          <w:bCs/>
          <w:sz w:val="32"/>
          <w:szCs w:val="32"/>
        </w:rPr>
        <w:t>增强督导实效</w:t>
      </w:r>
      <w:r>
        <w:rPr>
          <w:rFonts w:hint="eastAsia" w:ascii="楷体_GB2312" w:hAnsi="Times New Roman" w:eastAsia="楷体_GB2312" w:cs="Times New Roman"/>
          <w:bCs/>
          <w:sz w:val="32"/>
          <w:szCs w:val="32"/>
        </w:rPr>
        <w:t>。</w:t>
      </w:r>
      <w:r>
        <w:rPr>
          <w:rFonts w:hint="eastAsia" w:ascii="仿宋_GB2312" w:hAnsi="Times New Roman" w:eastAsia="仿宋_GB2312" w:cs="Times New Roman"/>
          <w:sz w:val="32"/>
          <w:szCs w:val="32"/>
          <w:lang w:val="en-US" w:eastAsia="zh-CN"/>
        </w:rPr>
        <w:t>县</w:t>
      </w:r>
      <w:r>
        <w:rPr>
          <w:rFonts w:hint="eastAsia" w:ascii="仿宋_GB2312" w:hAnsi="Times New Roman" w:eastAsia="仿宋_GB2312" w:cs="Times New Roman"/>
          <w:sz w:val="32"/>
          <w:szCs w:val="32"/>
        </w:rPr>
        <w:t>级工作专班和各责任部门实行一周一调度，结果上报</w:t>
      </w:r>
      <w:r>
        <w:rPr>
          <w:rFonts w:hint="eastAsia" w:ascii="仿宋_GB2312" w:hAnsi="Times New Roman" w:eastAsia="仿宋_GB2312" w:cs="Times New Roman"/>
          <w:sz w:val="32"/>
          <w:szCs w:val="32"/>
          <w:lang w:val="en-US" w:eastAsia="zh-CN"/>
        </w:rPr>
        <w:t>县</w:t>
      </w:r>
      <w:r>
        <w:rPr>
          <w:rFonts w:hint="eastAsia" w:ascii="仿宋_GB2312" w:hAnsi="Times New Roman" w:eastAsia="仿宋_GB2312" w:cs="Times New Roman"/>
          <w:sz w:val="32"/>
          <w:szCs w:val="32"/>
        </w:rPr>
        <w:t>政府。6月下旬，通过专班暗访组暗访、</w:t>
      </w:r>
      <w:r>
        <w:rPr>
          <w:rFonts w:hint="eastAsia" w:ascii="仿宋_GB2312" w:hAnsi="Times New Roman" w:eastAsia="仿宋_GB2312" w:cs="Times New Roman"/>
          <w:sz w:val="32"/>
          <w:szCs w:val="32"/>
          <w:lang w:val="en-US" w:eastAsia="zh-CN"/>
        </w:rPr>
        <w:t>督导组检查</w:t>
      </w:r>
      <w:r>
        <w:rPr>
          <w:rFonts w:hint="eastAsia" w:ascii="仿宋_GB2312" w:hAnsi="Times New Roman" w:eastAsia="仿宋_GB2312" w:cs="Times New Roman"/>
          <w:sz w:val="32"/>
          <w:szCs w:val="32"/>
        </w:rPr>
        <w:t>等方式，揭短亮丑、红脸出汗，增强各地抓整改紧迫感。加大清查整改工作的督导力度，对推进重视不够、组织不力、进度不快、效果不好的</w:t>
      </w:r>
      <w:r>
        <w:rPr>
          <w:rFonts w:hint="eastAsia" w:ascii="仿宋_GB2312" w:hAnsi="Times New Roman" w:eastAsia="仿宋_GB2312" w:cs="Times New Roman"/>
          <w:color w:val="000000" w:themeColor="text1"/>
          <w:sz w:val="32"/>
          <w:szCs w:val="32"/>
          <w:lang w:val="en-US" w:eastAsia="zh-CN" w:bidi="ar-SA"/>
        </w:rPr>
        <w:t>管理区、乡镇</w:t>
      </w:r>
      <w:r>
        <w:rPr>
          <w:rFonts w:hint="eastAsia" w:ascii="仿宋_GB2312" w:hAnsi="Times New Roman" w:eastAsia="仿宋_GB2312" w:cs="Times New Roman"/>
          <w:sz w:val="32"/>
          <w:szCs w:val="32"/>
        </w:rPr>
        <w:t>，将进行通报批评，对消极懈怠、漠视群众利益的干部将予以问责。</w:t>
      </w:r>
    </w:p>
    <w:p>
      <w:pPr>
        <w:ind w:firstLine="640" w:firstLineChars="200"/>
        <w:rPr>
          <w:rFonts w:hint="eastAsia" w:ascii="仿宋_GB2312" w:hAnsi="Times New Roman" w:eastAsia="仿宋_GB2312" w:cs="Times New Roman"/>
          <w:sz w:val="32"/>
          <w:szCs w:val="32"/>
        </w:rPr>
      </w:pPr>
      <w:r>
        <w:rPr>
          <w:rFonts w:hint="eastAsia" w:ascii="楷体_GB2312" w:hAnsi="Times New Roman" w:eastAsia="楷体_GB2312" w:cs="Times New Roman"/>
          <w:bCs/>
          <w:sz w:val="32"/>
          <w:szCs w:val="32"/>
        </w:rPr>
        <w:t>四是加强宣传引导。</w:t>
      </w:r>
      <w:r>
        <w:rPr>
          <w:rFonts w:hint="eastAsia" w:ascii="仿宋_GB2312" w:hAnsi="Times New Roman" w:eastAsia="仿宋_GB2312" w:cs="Times New Roman"/>
          <w:color w:val="000000" w:themeColor="text1"/>
          <w:sz w:val="32"/>
          <w:szCs w:val="32"/>
          <w:lang w:val="en-US" w:eastAsia="zh-CN" w:bidi="ar-SA"/>
        </w:rPr>
        <w:t>各管理区、各乡镇</w:t>
      </w:r>
      <w:r>
        <w:rPr>
          <w:rFonts w:hint="eastAsia" w:ascii="仿宋_GB2312" w:hAnsi="Times New Roman" w:eastAsia="仿宋_GB2312" w:cs="Times New Roman"/>
          <w:sz w:val="32"/>
          <w:szCs w:val="32"/>
        </w:rPr>
        <w:t>要通过简报、电视、农村</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作业站</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大喇叭、微信群等工作载体，大力宣传大清查大整改中典型做法，营造良好氛围。引导</w:t>
      </w:r>
      <w:r>
        <w:rPr>
          <w:rFonts w:hint="eastAsia" w:ascii="仿宋_GB2312" w:hAnsi="Times New Roman" w:eastAsia="仿宋_GB2312" w:cs="Times New Roman"/>
          <w:sz w:val="32"/>
          <w:szCs w:val="32"/>
          <w:lang w:val="en-US" w:eastAsia="zh-CN"/>
        </w:rPr>
        <w:t>居民</w:t>
      </w:r>
      <w:r>
        <w:rPr>
          <w:rFonts w:hint="eastAsia" w:ascii="仿宋_GB2312" w:hAnsi="Times New Roman" w:eastAsia="仿宋_GB2312" w:cs="Times New Roman"/>
          <w:sz w:val="32"/>
          <w:szCs w:val="32"/>
        </w:rPr>
        <w:t>群众自己动手，清洁房前屋后，建设美丽家园。农村人居环境整治专项小组各成员单位，要采取多种形式，宣传环境改善好处、文明习惯、参与义务等。开展</w:t>
      </w:r>
      <w:r>
        <w:rPr>
          <w:rFonts w:hint="eastAsia" w:ascii="仿宋_GB2312" w:hAnsi="Times New Roman" w:eastAsia="仿宋_GB2312" w:cs="Times New Roman"/>
          <w:sz w:val="32"/>
          <w:szCs w:val="32"/>
          <w:lang w:val="en-US" w:eastAsia="zh-CN"/>
        </w:rPr>
        <w:t>居民</w:t>
      </w:r>
      <w:r>
        <w:rPr>
          <w:rFonts w:hint="eastAsia" w:ascii="仿宋_GB2312" w:hAnsi="Times New Roman" w:eastAsia="仿宋_GB2312" w:cs="Times New Roman"/>
          <w:sz w:val="32"/>
          <w:szCs w:val="32"/>
        </w:rPr>
        <w:t>喜闻乐见的评比活动，养成文明卫生的良好习惯，共同维护好农村</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作业站</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公共环境。</w:t>
      </w:r>
      <w:r>
        <w:rPr>
          <w:rFonts w:hint="eastAsia" w:ascii="仿宋_GB2312" w:hAnsi="Times New Roman" w:eastAsia="仿宋_GB2312" w:cs="Times New Roman"/>
          <w:color w:val="000000" w:themeColor="text1"/>
          <w:sz w:val="32"/>
          <w:szCs w:val="32"/>
          <w:lang w:val="en-US" w:eastAsia="zh-CN" w:bidi="ar-SA"/>
        </w:rPr>
        <w:t>各管理区、各乡镇</w:t>
      </w:r>
      <w:r>
        <w:rPr>
          <w:rFonts w:hint="eastAsia" w:ascii="仿宋_GB2312" w:hAnsi="Times New Roman" w:eastAsia="仿宋_GB2312" w:cs="Times New Roman"/>
          <w:sz w:val="32"/>
          <w:szCs w:val="32"/>
        </w:rPr>
        <w:t>要加大投入力度，建立城乡一体化管理或市场化长效管护机制，确保农村</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作业站</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常年保持干净、整洁、有序。</w:t>
      </w:r>
    </w:p>
    <w:p>
      <w:pPr>
        <w:pStyle w:val="2"/>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pStyle w:val="2"/>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pStyle w:val="2"/>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pStyle w:val="10"/>
        <w:keepNext w:val="0"/>
        <w:keepLines w:val="0"/>
        <w:pageBreakBefore w:val="0"/>
        <w:numPr>
          <w:ilvl w:val="0"/>
          <w:numId w:val="0"/>
        </w:numPr>
        <w:kinsoku/>
        <w:overflowPunct/>
        <w:topLinePunct w:val="0"/>
        <w:autoSpaceDE/>
        <w:bidi w:val="0"/>
        <w:adjustRightInd/>
        <w:snapToGrid/>
        <w:spacing w:beforeAutospacing="0" w:afterAutospacing="0" w:line="592" w:lineRule="exact"/>
        <w:ind w:right="0" w:rightChars="0"/>
        <w:jc w:val="both"/>
        <w:textAlignment w:val="baseline"/>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附件1</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2" w:lineRule="exact"/>
        <w:ind w:right="0" w:rightChars="0"/>
        <w:jc w:val="both"/>
        <w:textAlignment w:val="baseline"/>
        <w:outlineLvl w:val="9"/>
        <w:rPr>
          <w:rFonts w:hint="eastAsia" w:ascii="黑体" w:hAnsi="黑体" w:eastAsia="黑体" w:cs="黑体"/>
          <w:b w:val="0"/>
          <w:bCs w:val="0"/>
          <w:i w:val="0"/>
          <w:caps w:val="0"/>
          <w:spacing w:val="0"/>
          <w:w w:val="100"/>
          <w:sz w:val="32"/>
          <w:szCs w:val="32"/>
          <w:lang w:val="en-US" w:eastAsia="zh-CN"/>
        </w:rPr>
      </w:pPr>
    </w:p>
    <w:p>
      <w:pPr>
        <w:spacing w:line="0" w:lineRule="atLeast"/>
        <w:jc w:val="center"/>
        <w:rPr>
          <w:rFonts w:hint="eastAsia" w:ascii="方正小标宋简体" w:hAnsi="方正小标宋简体" w:eastAsia="方正小标宋简体" w:cs="方正小标宋简体"/>
          <w:b w:val="0"/>
          <w:bCs w:val="0"/>
          <w:i w:val="0"/>
          <w:caps w:val="0"/>
          <w:spacing w:val="0"/>
          <w:w w:val="100"/>
          <w:sz w:val="44"/>
          <w:szCs w:val="44"/>
        </w:rPr>
      </w:pPr>
      <w:r>
        <w:rPr>
          <w:rFonts w:hint="eastAsia" w:ascii="方正小标宋简体" w:hAnsi="方正小标宋简体" w:eastAsia="方正小标宋简体" w:cs="方正小标宋简体"/>
          <w:b w:val="0"/>
          <w:bCs w:val="0"/>
          <w:i w:val="0"/>
          <w:caps w:val="0"/>
          <w:spacing w:val="0"/>
          <w:w w:val="100"/>
          <w:sz w:val="44"/>
          <w:szCs w:val="44"/>
          <w:lang w:val="en-US" w:eastAsia="zh-CN"/>
        </w:rPr>
        <w:t>2021年度友谊县、友谊农场城乡人居环境整治</w:t>
      </w:r>
      <w:r>
        <w:rPr>
          <w:rFonts w:hint="eastAsia" w:ascii="方正小标宋简体" w:eastAsia="方正小标宋简体"/>
          <w:sz w:val="44"/>
          <w:szCs w:val="44"/>
        </w:rPr>
        <w:t>“回头看”大清查大整改</w:t>
      </w:r>
      <w:r>
        <w:rPr>
          <w:rFonts w:hint="eastAsia" w:ascii="方正小标宋简体" w:hAnsi="方正小标宋简体" w:eastAsia="方正小标宋简体" w:cs="方正小标宋简体"/>
          <w:b w:val="0"/>
          <w:bCs w:val="0"/>
          <w:i w:val="0"/>
          <w:caps w:val="0"/>
          <w:spacing w:val="0"/>
          <w:w w:val="100"/>
          <w:sz w:val="44"/>
          <w:szCs w:val="44"/>
        </w:rPr>
        <w:t>工作专班</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2" w:lineRule="exact"/>
        <w:ind w:right="0" w:rightChars="0"/>
        <w:jc w:val="both"/>
        <w:textAlignment w:val="baseline"/>
        <w:outlineLvl w:val="9"/>
        <w:rPr>
          <w:rFonts w:hint="eastAsia" w:ascii="方正小标宋简体" w:hAnsi="方正小标宋简体" w:eastAsia="方正小标宋简体" w:cs="方正小标宋简体"/>
          <w:b w:val="0"/>
          <w:bCs w:val="0"/>
          <w:i w:val="0"/>
          <w:caps w:val="0"/>
          <w:spacing w:val="0"/>
          <w:w w:val="100"/>
          <w:sz w:val="44"/>
          <w:szCs w:val="44"/>
        </w:rPr>
      </w:pPr>
    </w:p>
    <w:p>
      <w:pPr>
        <w:keepNext w:val="0"/>
        <w:keepLines w:val="0"/>
        <w:pageBreakBefore w:val="0"/>
        <w:kinsoku/>
        <w:overflowPunct/>
        <w:topLinePunct w:val="0"/>
        <w:autoSpaceDE/>
        <w:autoSpaceDN/>
        <w:bidi w:val="0"/>
        <w:adjustRightInd/>
        <w:snapToGrid/>
        <w:spacing w:line="592" w:lineRule="exact"/>
        <w:ind w:right="0" w:rightChars="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组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长：</w:t>
      </w:r>
      <w:r>
        <w:rPr>
          <w:rFonts w:hint="eastAsia" w:ascii="仿宋_GB2312" w:hAnsi="仿宋_GB2312" w:eastAsia="仿宋_GB2312" w:cs="仿宋_GB2312"/>
          <w:color w:val="auto"/>
          <w:sz w:val="32"/>
          <w:szCs w:val="32"/>
        </w:rPr>
        <w:t>蔡纯意  县委副书记、</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政府县长</w:t>
      </w:r>
    </w:p>
    <w:p>
      <w:pPr>
        <w:keepNext w:val="0"/>
        <w:keepLines w:val="0"/>
        <w:pageBreakBefore w:val="0"/>
        <w:kinsoku/>
        <w:overflowPunct/>
        <w:topLinePunct w:val="0"/>
        <w:autoSpaceDE/>
        <w:autoSpaceDN/>
        <w:bidi w:val="0"/>
        <w:adjustRightInd/>
        <w:snapToGrid/>
        <w:spacing w:line="592" w:lineRule="exact"/>
        <w:ind w:left="3195" w:leftChars="912" w:right="0" w:rightChars="0" w:hanging="1280" w:hangingChars="400"/>
        <w:textAlignment w:val="auto"/>
        <w:rPr>
          <w:rFonts w:hint="eastAsia" w:ascii="仿宋_GB2312" w:hAnsi="仿宋_GB2312" w:eastAsia="仿宋_GB2312" w:cs="仿宋_GB2312"/>
          <w:color w:val="auto"/>
          <w:sz w:val="32"/>
          <w:szCs w:val="32"/>
        </w:rPr>
      </w:pPr>
      <w:r>
        <w:rPr>
          <w:rFonts w:hint="eastAsia" w:ascii="仿宋_GB2312" w:hAnsi="仿宋" w:eastAsia="仿宋_GB2312"/>
          <w:sz w:val="32"/>
          <w:szCs w:val="32"/>
          <w:lang w:val="en-US" w:eastAsia="zh-CN"/>
        </w:rPr>
        <w:t xml:space="preserve">李  健 </w:t>
      </w:r>
      <w:r>
        <w:rPr>
          <w:rFonts w:hint="eastAsia" w:ascii="仿宋_GB2312" w:hAnsi="仿宋" w:eastAsia="仿宋_GB2312"/>
          <w:sz w:val="32"/>
          <w:szCs w:val="32"/>
        </w:rPr>
        <w:t xml:space="preserve"> </w:t>
      </w:r>
      <w:r>
        <w:rPr>
          <w:rFonts w:hint="eastAsia" w:ascii="仿宋_GB2312" w:hAnsi="仿宋_GB2312" w:eastAsia="仿宋_GB2312" w:cs="仿宋_GB2312"/>
          <w:color w:val="auto"/>
          <w:sz w:val="32"/>
          <w:szCs w:val="32"/>
        </w:rPr>
        <w:t>友谊</w:t>
      </w:r>
      <w:r>
        <w:rPr>
          <w:rFonts w:hint="eastAsia" w:ascii="仿宋_GB2312" w:hAnsi="仿宋_GB2312" w:eastAsia="仿宋_GB2312" w:cs="仿宋_GB2312"/>
          <w:color w:val="auto"/>
          <w:sz w:val="32"/>
          <w:szCs w:val="32"/>
          <w:lang w:val="en-US" w:eastAsia="zh-CN"/>
        </w:rPr>
        <w:t>农场</w:t>
      </w:r>
      <w:r>
        <w:rPr>
          <w:rFonts w:hint="eastAsia" w:ascii="仿宋_GB2312" w:hAnsi="仿宋_GB2312" w:cs="仿宋_GB2312"/>
          <w:color w:val="auto"/>
          <w:sz w:val="32"/>
          <w:szCs w:val="32"/>
          <w:lang w:val="en-US" w:eastAsia="zh-CN"/>
        </w:rPr>
        <w:t>党委</w:t>
      </w:r>
      <w:r>
        <w:rPr>
          <w:rFonts w:hint="eastAsia" w:ascii="仿宋_GB2312" w:hAnsi="仿宋_GB2312" w:eastAsia="仿宋_GB2312" w:cs="仿宋_GB2312"/>
          <w:color w:val="auto"/>
          <w:sz w:val="32"/>
          <w:szCs w:val="32"/>
          <w:lang w:val="en-US" w:eastAsia="zh-CN"/>
        </w:rPr>
        <w:t>书记、场长</w:t>
      </w:r>
    </w:p>
    <w:p>
      <w:pPr>
        <w:keepNext w:val="0"/>
        <w:keepLines w:val="0"/>
        <w:pageBreakBefore w:val="0"/>
        <w:kinsoku/>
        <w:overflowPunct/>
        <w:topLinePunct w:val="0"/>
        <w:autoSpaceDE/>
        <w:autoSpaceDN/>
        <w:bidi w:val="0"/>
        <w:adjustRightInd/>
        <w:snapToGrid/>
        <w:spacing w:line="592" w:lineRule="exact"/>
        <w:ind w:right="0" w:rightChars="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常务副组长：</w:t>
      </w:r>
      <w:r>
        <w:rPr>
          <w:rFonts w:hint="eastAsia" w:ascii="仿宋_GB2312" w:hAnsi="仿宋_GB2312" w:eastAsia="仿宋_GB2312" w:cs="仿宋_GB2312"/>
          <w:color w:val="auto"/>
          <w:sz w:val="32"/>
          <w:szCs w:val="32"/>
          <w:lang w:val="en-US" w:eastAsia="zh-CN"/>
        </w:rPr>
        <w:t xml:space="preserve">王  琪  </w:t>
      </w:r>
      <w:r>
        <w:rPr>
          <w:rFonts w:hint="eastAsia" w:ascii="仿宋_GB2312" w:hAnsi="仿宋_GB2312" w:eastAsia="仿宋_GB2312" w:cs="仿宋_GB2312"/>
          <w:color w:val="auto"/>
          <w:sz w:val="32"/>
          <w:szCs w:val="32"/>
        </w:rPr>
        <w:t>县委副书记</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许友明  县政府副县长</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臧  涛  友谊农</w:t>
      </w:r>
      <w:r>
        <w:rPr>
          <w:rFonts w:hint="eastAsia" w:ascii="仿宋_GB2312" w:hAnsi="仿宋_GB2312" w:eastAsia="仿宋_GB2312" w:cs="仿宋_GB2312"/>
          <w:b w:val="0"/>
          <w:bCs w:val="0"/>
          <w:color w:val="auto"/>
          <w:sz w:val="32"/>
          <w:szCs w:val="32"/>
          <w:lang w:val="en-US" w:eastAsia="zh-CN"/>
        </w:rPr>
        <w:t>场纪委书记</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吴长锋  北大荒农业股份有限公司</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友谊分公司副总经理</w:t>
      </w:r>
    </w:p>
    <w:p>
      <w:pPr>
        <w:keepNext w:val="0"/>
        <w:keepLines w:val="0"/>
        <w:pageBreakBefore w:val="0"/>
        <w:kinsoku/>
        <w:overflowPunct/>
        <w:topLinePunct w:val="0"/>
        <w:autoSpaceDE/>
        <w:autoSpaceDN/>
        <w:bidi w:val="0"/>
        <w:adjustRightInd/>
        <w:snapToGrid/>
        <w:spacing w:line="592" w:lineRule="exact"/>
        <w:ind w:right="0" w:rightChars="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副</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长：</w:t>
      </w:r>
      <w:r>
        <w:rPr>
          <w:rFonts w:hint="eastAsia" w:ascii="仿宋_GB2312" w:hAnsi="仿宋_GB2312" w:eastAsia="仿宋_GB2312" w:cs="仿宋_GB2312"/>
          <w:color w:val="auto"/>
          <w:sz w:val="32"/>
          <w:szCs w:val="32"/>
          <w:lang w:val="en-US" w:eastAsia="zh-CN"/>
        </w:rPr>
        <w:t>史  鉴  县委常委、县政府副县长</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刘玉胜</w:t>
      </w:r>
      <w:r>
        <w:rPr>
          <w:rFonts w:hint="eastAsia" w:ascii="仿宋_GB2312" w:hAnsi="仿宋_GB2312" w:eastAsia="仿宋_GB2312" w:cs="仿宋_GB2312"/>
          <w:color w:val="auto"/>
          <w:sz w:val="32"/>
          <w:szCs w:val="32"/>
          <w:lang w:val="en-US" w:eastAsia="zh-CN"/>
        </w:rPr>
        <w:t xml:space="preserve">  县委常委、纪委书记、监委主任</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梁爱民  县委常委、宣传部部长</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徐卫东  县委常委</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rPr>
        <w:t>赵大勇  县委常委、组织部部长</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张  锋  县政府副县长、公安局局长</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景国栋  县政府副县长</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齐文辉  县政府副县长</w:t>
      </w:r>
    </w:p>
    <w:p>
      <w:pPr>
        <w:keepNext w:val="0"/>
        <w:keepLines w:val="0"/>
        <w:pageBreakBefore w:val="0"/>
        <w:kinsoku/>
        <w:overflowPunct/>
        <w:topLinePunct w:val="0"/>
        <w:autoSpaceDE/>
        <w:autoSpaceDN/>
        <w:bidi w:val="0"/>
        <w:adjustRightInd/>
        <w:snapToGrid/>
        <w:spacing w:line="592" w:lineRule="exact"/>
        <w:ind w:left="3195" w:leftChars="912" w:right="0" w:rightChars="0" w:hanging="1280" w:hangingChars="400"/>
        <w:textAlignment w:val="auto"/>
        <w:rPr>
          <w:rFonts w:hint="eastAsia" w:ascii="仿宋_GB2312" w:hAnsi="仿宋" w:eastAsia="仿宋_GB2312"/>
          <w:sz w:val="32"/>
          <w:szCs w:val="32"/>
        </w:rPr>
      </w:pPr>
      <w:r>
        <w:rPr>
          <w:rFonts w:hint="eastAsia" w:ascii="仿宋_GB2312" w:hAnsi="仿宋_GB2312" w:eastAsia="仿宋_GB2312" w:cs="仿宋_GB2312"/>
          <w:b w:val="0"/>
          <w:bCs w:val="0"/>
          <w:color w:val="auto"/>
          <w:sz w:val="32"/>
          <w:szCs w:val="32"/>
          <w:lang w:val="en-US" w:eastAsia="zh-CN"/>
        </w:rPr>
        <w:t>管凤森  县政协副主席、</w:t>
      </w:r>
      <w:r>
        <w:rPr>
          <w:rFonts w:ascii="仿宋_GB2312" w:hAnsi="仿宋" w:eastAsia="仿宋_GB2312"/>
          <w:sz w:val="32"/>
          <w:szCs w:val="32"/>
        </w:rPr>
        <w:t>住房和城乡建设局局长</w:t>
      </w:r>
    </w:p>
    <w:p>
      <w:pPr>
        <w:keepNext w:val="0"/>
        <w:keepLines w:val="0"/>
        <w:pageBreakBefore w:val="0"/>
        <w:widowControl/>
        <w:suppressLineNumbers w:val="0"/>
        <w:kinsoku/>
        <w:overflowPunct/>
        <w:topLinePunct w:val="0"/>
        <w:autoSpaceDE/>
        <w:bidi w:val="0"/>
        <w:adjustRightInd/>
        <w:snapToGrid/>
        <w:spacing w:line="592" w:lineRule="exact"/>
        <w:ind w:right="0" w:rightChars="0"/>
        <w:jc w:val="left"/>
        <w:rPr>
          <w:rFonts w:hint="eastAsia" w:ascii="仿宋_GB2312" w:hAnsi="仿宋_GB2312" w:eastAsia="仿宋_GB2312" w:cs="仿宋_GB2312"/>
          <w:sz w:val="32"/>
          <w:szCs w:val="32"/>
        </w:rPr>
      </w:pPr>
      <w:r>
        <w:rPr>
          <w:rFonts w:hint="eastAsia" w:ascii="黑体" w:hAnsi="黑体" w:eastAsia="黑体" w:cs="黑体"/>
          <w:sz w:val="32"/>
          <w:szCs w:val="32"/>
        </w:rPr>
        <w:t xml:space="preserve">成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员：</w:t>
      </w:r>
      <w:r>
        <w:rPr>
          <w:rFonts w:hint="eastAsia" w:ascii="仿宋_GB2312" w:hAnsi="仿宋_GB2312" w:eastAsia="仿宋_GB2312" w:cs="仿宋_GB2312"/>
          <w:color w:val="000000"/>
          <w:kern w:val="0"/>
          <w:sz w:val="32"/>
          <w:szCs w:val="32"/>
          <w:lang w:val="en-US" w:eastAsia="zh-CN" w:bidi="ar"/>
        </w:rPr>
        <w:t xml:space="preserve">安  军  县公安局副局长、交警大队大队长 </w:t>
      </w:r>
    </w:p>
    <w:p>
      <w:pPr>
        <w:keepNext w:val="0"/>
        <w:keepLines w:val="0"/>
        <w:pageBreakBefore w:val="0"/>
        <w:widowControl/>
        <w:suppressLineNumbers w:val="0"/>
        <w:kinsoku/>
        <w:overflowPunct/>
        <w:topLinePunct w:val="0"/>
        <w:autoSpaceDE/>
        <w:bidi w:val="0"/>
        <w:adjustRightInd/>
        <w:snapToGrid/>
        <w:spacing w:line="592" w:lineRule="exact"/>
        <w:ind w:right="0" w:rightChars="0" w:firstLine="1920" w:firstLineChars="6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张兰图  县生态环境局局长 </w:t>
      </w:r>
    </w:p>
    <w:p>
      <w:pPr>
        <w:keepNext w:val="0"/>
        <w:keepLines w:val="0"/>
        <w:pageBreakBefore w:val="0"/>
        <w:widowControl/>
        <w:suppressLineNumbers w:val="0"/>
        <w:kinsoku/>
        <w:overflowPunct/>
        <w:topLinePunct w:val="0"/>
        <w:autoSpaceDE/>
        <w:bidi w:val="0"/>
        <w:adjustRightInd/>
        <w:snapToGrid/>
        <w:spacing w:line="592" w:lineRule="exact"/>
        <w:ind w:right="0" w:rightChars="0"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王  屾  县交通运输局局长 </w:t>
      </w:r>
    </w:p>
    <w:p>
      <w:pPr>
        <w:keepNext w:val="0"/>
        <w:keepLines w:val="0"/>
        <w:pageBreakBefore w:val="0"/>
        <w:widowControl/>
        <w:suppressLineNumbers w:val="0"/>
        <w:kinsoku/>
        <w:overflowPunct/>
        <w:topLinePunct w:val="0"/>
        <w:autoSpaceDE/>
        <w:bidi w:val="0"/>
        <w:adjustRightInd/>
        <w:snapToGrid/>
        <w:spacing w:line="592" w:lineRule="exact"/>
        <w:ind w:left="3183" w:leftChars="906" w:right="0" w:rightChars="0" w:hanging="1280"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刘  松  县房屋征收中心主任、城市管理综合执法大队大队长 </w:t>
      </w:r>
    </w:p>
    <w:p>
      <w:pPr>
        <w:keepNext w:val="0"/>
        <w:keepLines w:val="0"/>
        <w:pageBreakBefore w:val="0"/>
        <w:widowControl/>
        <w:suppressLineNumbers w:val="0"/>
        <w:kinsoku/>
        <w:overflowPunct/>
        <w:topLinePunct w:val="0"/>
        <w:autoSpaceDE/>
        <w:bidi w:val="0"/>
        <w:adjustRightInd/>
        <w:snapToGrid/>
        <w:spacing w:line="592" w:lineRule="exact"/>
        <w:ind w:right="0" w:rightChars="0"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李智超  县融媒体中心主任 </w:t>
      </w:r>
    </w:p>
    <w:p>
      <w:pPr>
        <w:keepNext w:val="0"/>
        <w:keepLines w:val="0"/>
        <w:pageBreakBefore w:val="0"/>
        <w:kinsoku/>
        <w:overflowPunct/>
        <w:topLinePunct w:val="0"/>
        <w:autoSpaceDE/>
        <w:bidi w:val="0"/>
        <w:adjustRightInd/>
        <w:snapToGrid/>
        <w:spacing w:line="592" w:lineRule="exact"/>
        <w:ind w:right="0" w:rightChars="0"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李明山</w:t>
      </w:r>
      <w:r>
        <w:rPr>
          <w:rFonts w:hint="eastAsia" w:ascii="仿宋_GB2312" w:hAnsi="仿宋_GB2312" w:eastAsia="仿宋_GB2312" w:cs="仿宋_GB2312"/>
          <w:sz w:val="32"/>
          <w:szCs w:val="32"/>
          <w:lang w:val="en-US" w:eastAsia="zh-CN"/>
        </w:rPr>
        <w:t xml:space="preserve">  友谊</w:t>
      </w:r>
      <w:r>
        <w:rPr>
          <w:rFonts w:hint="eastAsia" w:ascii="仿宋_GB2312" w:hAnsi="仿宋_GB2312" w:eastAsia="仿宋_GB2312" w:cs="仿宋_GB2312"/>
          <w:sz w:val="32"/>
          <w:szCs w:val="32"/>
        </w:rPr>
        <w:t>农场住建科科长</w:t>
      </w:r>
      <w:r>
        <w:rPr>
          <w:rFonts w:hint="eastAsia" w:ascii="仿宋_GB2312" w:hAnsi="仿宋_GB2312" w:eastAsia="仿宋_GB2312" w:cs="仿宋_GB2312"/>
          <w:sz w:val="32"/>
          <w:szCs w:val="32"/>
          <w:lang w:val="en-US" w:eastAsia="zh-CN"/>
        </w:rPr>
        <w:t xml:space="preserve"> </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军</w:t>
      </w:r>
      <w:r>
        <w:rPr>
          <w:rFonts w:hint="eastAsia" w:ascii="仿宋_GB2312" w:hAnsi="仿宋_GB2312" w:eastAsia="仿宋_GB2312" w:cs="仿宋_GB2312"/>
          <w:sz w:val="32"/>
          <w:szCs w:val="32"/>
          <w:lang w:val="en-US" w:eastAsia="zh-CN"/>
        </w:rPr>
        <w:t xml:space="preserve">  友谊</w:t>
      </w:r>
      <w:r>
        <w:rPr>
          <w:rFonts w:hint="eastAsia" w:ascii="仿宋_GB2312" w:hAnsi="仿宋_GB2312" w:eastAsia="仿宋_GB2312" w:cs="仿宋_GB2312"/>
          <w:sz w:val="32"/>
          <w:szCs w:val="32"/>
        </w:rPr>
        <w:t>农场宣传部部长</w:t>
      </w:r>
      <w:r>
        <w:rPr>
          <w:rFonts w:hint="eastAsia" w:ascii="仿宋_GB2312" w:hAnsi="仿宋_GB2312" w:eastAsia="仿宋_GB2312" w:cs="仿宋_GB2312"/>
          <w:sz w:val="32"/>
          <w:szCs w:val="32"/>
          <w:lang w:val="en-US" w:eastAsia="zh-CN"/>
        </w:rPr>
        <w:t xml:space="preserve"> </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杨春才</w:t>
      </w:r>
      <w:r>
        <w:rPr>
          <w:rFonts w:hint="eastAsia" w:ascii="仿宋_GB2312" w:hAnsi="仿宋_GB2312" w:eastAsia="仿宋_GB2312" w:cs="仿宋_GB2312"/>
          <w:sz w:val="32"/>
          <w:szCs w:val="32"/>
          <w:lang w:val="en-US" w:eastAsia="zh-CN"/>
        </w:rPr>
        <w:t xml:space="preserve">  友谊</w:t>
      </w:r>
      <w:r>
        <w:rPr>
          <w:rFonts w:hint="eastAsia" w:ascii="仿宋_GB2312" w:hAnsi="仿宋_GB2312" w:eastAsia="仿宋_GB2312" w:cs="仿宋_GB2312"/>
          <w:sz w:val="32"/>
          <w:szCs w:val="32"/>
        </w:rPr>
        <w:t>农场办公室主任</w:t>
      </w:r>
      <w:r>
        <w:rPr>
          <w:rFonts w:hint="eastAsia" w:ascii="仿宋_GB2312" w:hAnsi="仿宋_GB2312" w:eastAsia="仿宋_GB2312" w:cs="仿宋_GB2312"/>
          <w:sz w:val="32"/>
          <w:szCs w:val="32"/>
          <w:lang w:val="en-US" w:eastAsia="zh-CN"/>
        </w:rPr>
        <w:t xml:space="preserve"> </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黄  伟</w:t>
      </w:r>
      <w:r>
        <w:rPr>
          <w:rFonts w:hint="eastAsia" w:ascii="仿宋_GB2312" w:hAnsi="仿宋_GB2312" w:eastAsia="仿宋_GB2312" w:cs="仿宋_GB2312"/>
          <w:sz w:val="32"/>
          <w:szCs w:val="32"/>
          <w:lang w:val="en-US" w:eastAsia="zh-CN"/>
        </w:rPr>
        <w:t xml:space="preserve">  友谊</w:t>
      </w:r>
      <w:r>
        <w:rPr>
          <w:rFonts w:hint="eastAsia" w:ascii="仿宋_GB2312" w:hAnsi="仿宋_GB2312" w:eastAsia="仿宋_GB2312" w:cs="仿宋_GB2312"/>
          <w:sz w:val="32"/>
          <w:szCs w:val="32"/>
        </w:rPr>
        <w:t>农场水务局局长</w:t>
      </w:r>
      <w:r>
        <w:rPr>
          <w:rFonts w:hint="eastAsia" w:ascii="仿宋_GB2312" w:hAnsi="仿宋_GB2312" w:eastAsia="仿宋_GB2312" w:cs="仿宋_GB2312"/>
          <w:sz w:val="32"/>
          <w:szCs w:val="32"/>
          <w:lang w:val="en-US" w:eastAsia="zh-CN"/>
        </w:rPr>
        <w:t xml:space="preserve"> </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刘连武</w:t>
      </w:r>
      <w:r>
        <w:rPr>
          <w:rFonts w:hint="eastAsia" w:ascii="仿宋_GB2312" w:hAnsi="仿宋_GB2312" w:eastAsia="仿宋_GB2312" w:cs="仿宋_GB2312"/>
          <w:sz w:val="32"/>
          <w:szCs w:val="32"/>
          <w:lang w:val="en-US" w:eastAsia="zh-CN"/>
        </w:rPr>
        <w:t xml:space="preserve">  友谊</w:t>
      </w:r>
      <w:r>
        <w:rPr>
          <w:rFonts w:hint="eastAsia" w:ascii="仿宋_GB2312" w:hAnsi="仿宋_GB2312" w:eastAsia="仿宋_GB2312" w:cs="仿宋_GB2312"/>
          <w:sz w:val="32"/>
          <w:szCs w:val="32"/>
        </w:rPr>
        <w:t>农场畜牧科科长</w:t>
      </w:r>
      <w:r>
        <w:rPr>
          <w:rFonts w:hint="eastAsia" w:ascii="仿宋_GB2312" w:hAnsi="仿宋_GB2312" w:eastAsia="仿宋_GB2312" w:cs="仿宋_GB2312"/>
          <w:sz w:val="32"/>
          <w:szCs w:val="32"/>
          <w:lang w:val="en-US" w:eastAsia="zh-CN"/>
        </w:rPr>
        <w:t xml:space="preserve"> </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李元霸  友谊</w:t>
      </w:r>
      <w:r>
        <w:rPr>
          <w:rFonts w:hint="eastAsia" w:ascii="仿宋_GB2312" w:hAnsi="仿宋_GB2312" w:eastAsia="仿宋_GB2312" w:cs="仿宋_GB2312"/>
          <w:sz w:val="32"/>
          <w:szCs w:val="32"/>
        </w:rPr>
        <w:t>农场农业</w:t>
      </w:r>
      <w:r>
        <w:rPr>
          <w:rFonts w:hint="eastAsia" w:ascii="仿宋_GB2312" w:hAnsi="仿宋_GB2312" w:eastAsia="仿宋_GB2312" w:cs="仿宋_GB2312"/>
          <w:sz w:val="32"/>
          <w:szCs w:val="32"/>
          <w:lang w:val="en-US" w:eastAsia="zh-CN"/>
        </w:rPr>
        <w:t>生产部部长</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谷金洲</w:t>
      </w:r>
      <w:r>
        <w:rPr>
          <w:rFonts w:hint="eastAsia" w:ascii="仿宋_GB2312" w:hAnsi="仿宋_GB2312" w:eastAsia="仿宋_GB2312" w:cs="仿宋_GB2312"/>
          <w:sz w:val="32"/>
          <w:szCs w:val="32"/>
          <w:lang w:val="en-US" w:eastAsia="zh-CN"/>
        </w:rPr>
        <w:t xml:space="preserve">  友谊</w:t>
      </w:r>
      <w:r>
        <w:rPr>
          <w:rFonts w:hint="eastAsia" w:ascii="仿宋_GB2312" w:hAnsi="仿宋_GB2312" w:eastAsia="仿宋_GB2312" w:cs="仿宋_GB2312"/>
          <w:sz w:val="32"/>
          <w:szCs w:val="32"/>
        </w:rPr>
        <w:t>农场电视科科长</w:t>
      </w:r>
      <w:r>
        <w:rPr>
          <w:rFonts w:hint="eastAsia" w:ascii="仿宋_GB2312" w:hAnsi="仿宋_GB2312" w:eastAsia="仿宋_GB2312" w:cs="仿宋_GB2312"/>
          <w:sz w:val="32"/>
          <w:szCs w:val="32"/>
          <w:lang w:val="en-US" w:eastAsia="zh-CN"/>
        </w:rPr>
        <w:t xml:space="preserve"> </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刘振清</w:t>
      </w:r>
      <w:r>
        <w:rPr>
          <w:rFonts w:hint="eastAsia" w:ascii="仿宋_GB2312" w:hAnsi="仿宋_GB2312" w:eastAsia="仿宋_GB2312" w:cs="仿宋_GB2312"/>
          <w:sz w:val="32"/>
          <w:szCs w:val="32"/>
          <w:lang w:val="en-US" w:eastAsia="zh-CN"/>
        </w:rPr>
        <w:t xml:space="preserve">  友谊</w:t>
      </w:r>
      <w:r>
        <w:rPr>
          <w:rFonts w:hint="eastAsia" w:ascii="仿宋_GB2312" w:hAnsi="仿宋_GB2312" w:eastAsia="仿宋_GB2312" w:cs="仿宋_GB2312"/>
          <w:sz w:val="32"/>
          <w:szCs w:val="32"/>
        </w:rPr>
        <w:t>农场卫生科科长</w:t>
      </w:r>
      <w:r>
        <w:rPr>
          <w:rFonts w:hint="eastAsia" w:ascii="仿宋_GB2312" w:hAnsi="仿宋_GB2312" w:eastAsia="仿宋_GB2312" w:cs="仿宋_GB2312"/>
          <w:sz w:val="32"/>
          <w:szCs w:val="32"/>
          <w:lang w:val="en-US" w:eastAsia="zh-CN"/>
        </w:rPr>
        <w:t xml:space="preserve"> </w:t>
      </w:r>
    </w:p>
    <w:p>
      <w:pPr>
        <w:keepNext w:val="0"/>
        <w:keepLines w:val="0"/>
        <w:pageBreakBefore w:val="0"/>
        <w:kinsoku/>
        <w:overflowPunct/>
        <w:topLinePunct w:val="0"/>
        <w:autoSpaceDE/>
        <w:bidi w:val="0"/>
        <w:adjustRightInd/>
        <w:snapToGrid/>
        <w:spacing w:line="592" w:lineRule="exact"/>
        <w:ind w:right="0" w:rightChars="0" w:firstLine="1920" w:firstLineChars="6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王义亮  县委办公室副主任</w:t>
      </w:r>
    </w:p>
    <w:p>
      <w:pPr>
        <w:keepNext w:val="0"/>
        <w:keepLines w:val="0"/>
        <w:pageBreakBefore w:val="0"/>
        <w:kinsoku/>
        <w:overflowPunct/>
        <w:topLinePunct w:val="0"/>
        <w:autoSpaceDE/>
        <w:bidi w:val="0"/>
        <w:adjustRightInd/>
        <w:snapToGrid/>
        <w:spacing w:line="592" w:lineRule="exact"/>
        <w:ind w:right="0" w:rightChars="0" w:firstLine="1920" w:firstLineChars="60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任鹏飞  县委宣传部正科级干部</w:t>
      </w:r>
    </w:p>
    <w:p>
      <w:pPr>
        <w:keepNext w:val="0"/>
        <w:keepLines w:val="0"/>
        <w:pageBreakBefore w:val="0"/>
        <w:kinsoku/>
        <w:overflowPunct/>
        <w:topLinePunct w:val="0"/>
        <w:autoSpaceDE/>
        <w:bidi w:val="0"/>
        <w:adjustRightInd/>
        <w:snapToGrid/>
        <w:spacing w:line="592" w:lineRule="exact"/>
        <w:ind w:right="0" w:rightChars="0" w:firstLine="1920" w:firstLineChars="6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潘  悦  县政府办公室副主任</w:t>
      </w:r>
    </w:p>
    <w:p>
      <w:pPr>
        <w:pStyle w:val="17"/>
        <w:keepNext w:val="0"/>
        <w:keepLines w:val="0"/>
        <w:pageBreakBefore w:val="0"/>
        <w:widowControl/>
        <w:kinsoku/>
        <w:wordWrap w:val="0"/>
        <w:overflowPunct/>
        <w:topLinePunct w:val="0"/>
        <w:autoSpaceDE/>
        <w:autoSpaceDN/>
        <w:bidi w:val="0"/>
        <w:adjustRightInd/>
        <w:snapToGrid/>
        <w:spacing w:before="0" w:beforeAutospacing="0" w:after="0" w:afterAutospacing="0" w:line="592" w:lineRule="exact"/>
        <w:ind w:left="3835" w:leftChars="912" w:right="0" w:rightChars="0" w:hanging="1920" w:hangingChars="6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孔庆龙  友谊镇党委书记</w:t>
      </w:r>
    </w:p>
    <w:p>
      <w:pPr>
        <w:pStyle w:val="18"/>
        <w:keepNext w:val="0"/>
        <w:keepLines w:val="0"/>
        <w:pageBreakBefore w:val="0"/>
        <w:widowControl w:val="0"/>
        <w:kinsoku/>
        <w:wordWrap/>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于洪林  兴隆镇党委书记</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杨中生  第一管理区主任</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胡鹏宇  建设乡党委书记</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戴智慧  第二管理区主任</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  凯  兴盛乡党委书记</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王淑明  第三管理区主任</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徐文韬  东建乡党委书记</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韩乃坤  第四管理区主任</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彬  庆丰乡党委书记</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李晓东  第五管理区主任</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赵大光  成富乡党委书记</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刘长江  第六管理区主任</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  雷  凤岗镇党委书记</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王国军  第七管理区主任</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  兰  龙山镇党委书记</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俭  龙山社区主任</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徐文彪  友邻乡党委书记</w:t>
      </w:r>
    </w:p>
    <w:p>
      <w:pPr>
        <w:keepNext w:val="0"/>
        <w:keepLines w:val="0"/>
        <w:pageBreakBefore w:val="0"/>
        <w:kinsoku/>
        <w:overflowPunct/>
        <w:topLinePunct w:val="0"/>
        <w:autoSpaceDE/>
        <w:bidi w:val="0"/>
        <w:adjustRightInd/>
        <w:snapToGrid/>
        <w:spacing w:line="592" w:lineRule="exact"/>
        <w:ind w:left="1917" w:leftChars="913"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  峰  友谊农场场长助理、第九管理区主任</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  涛  新镇乡乡长</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唐先林  第十管理区主任</w:t>
      </w:r>
    </w:p>
    <w:p>
      <w:pPr>
        <w:keepNext w:val="0"/>
        <w:keepLines w:val="0"/>
        <w:pageBreakBefore w:val="0"/>
        <w:kinsoku/>
        <w:overflowPunct/>
        <w:topLinePunct w:val="0"/>
        <w:autoSpaceDE/>
        <w:autoSpaceDN/>
        <w:bidi w:val="0"/>
        <w:adjustRightInd/>
        <w:snapToGrid/>
        <w:spacing w:line="592" w:lineRule="exact"/>
        <w:ind w:right="0" w:rightChars="0"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王海龙  第十一管理区主任</w:t>
      </w:r>
    </w:p>
    <w:p>
      <w:pPr>
        <w:keepNext w:val="0"/>
        <w:keepLines w:val="0"/>
        <w:pageBreakBefore w:val="0"/>
        <w:kinsoku/>
        <w:overflowPunct/>
        <w:topLinePunct w:val="0"/>
        <w:autoSpaceDE/>
        <w:bidi w:val="0"/>
        <w:adjustRightInd/>
        <w:snapToGrid/>
        <w:spacing w:line="592" w:lineRule="exact"/>
        <w:ind w:right="0" w:rightChars="0"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专班下设办公室，办公室设在县农业农村局，主任农业农村局局长吕东旺（兼），友谊农场</w:t>
      </w:r>
      <w:r>
        <w:rPr>
          <w:rFonts w:hint="eastAsia" w:ascii="仿宋_GB2312" w:hAnsi="仿宋_GB2312" w:eastAsia="仿宋_GB2312" w:cs="仿宋_GB2312"/>
          <w:sz w:val="32"/>
          <w:szCs w:val="32"/>
          <w:lang w:val="en-US" w:eastAsia="zh-CN"/>
        </w:rPr>
        <w:t>住建科</w:t>
      </w:r>
      <w:r>
        <w:rPr>
          <w:rFonts w:hint="eastAsia" w:ascii="仿宋_GB2312" w:hAnsi="仿宋_GB2312" w:eastAsia="仿宋_GB2312" w:cs="仿宋_GB2312"/>
          <w:sz w:val="32"/>
          <w:szCs w:val="32"/>
        </w:rPr>
        <w:t>科长</w:t>
      </w:r>
      <w:r>
        <w:rPr>
          <w:rFonts w:hint="eastAsia" w:ascii="仿宋_GB2312" w:hAnsi="仿宋_GB2312" w:eastAsia="仿宋_GB2312" w:cs="仿宋_GB2312"/>
          <w:b w:val="0"/>
          <w:bCs w:val="0"/>
          <w:kern w:val="2"/>
          <w:sz w:val="32"/>
          <w:szCs w:val="32"/>
          <w:lang w:val="en-US" w:eastAsia="zh-CN" w:bidi="ar-SA"/>
        </w:rPr>
        <w:t>李明山（兼），副主任县农业农村局副局长赵军（兼），农场</w:t>
      </w:r>
      <w:r>
        <w:rPr>
          <w:rFonts w:hint="eastAsia" w:ascii="仿宋_GB2312" w:hAnsi="仿宋_GB2312" w:eastAsia="仿宋_GB2312" w:cs="仿宋_GB2312"/>
          <w:sz w:val="32"/>
          <w:szCs w:val="32"/>
          <w:lang w:val="en-US" w:eastAsia="zh-CN"/>
        </w:rPr>
        <w:t>住建科</w:t>
      </w:r>
      <w:r>
        <w:rPr>
          <w:rFonts w:hint="eastAsia" w:ascii="仿宋_GB2312" w:hAnsi="仿宋_GB2312" w:eastAsia="仿宋_GB2312" w:cs="仿宋_GB2312"/>
          <w:sz w:val="32"/>
          <w:szCs w:val="32"/>
        </w:rPr>
        <w:t>副科长</w:t>
      </w:r>
      <w:r>
        <w:rPr>
          <w:rFonts w:hint="eastAsia" w:ascii="仿宋_GB2312" w:hAnsi="仿宋_GB2312" w:eastAsia="仿宋_GB2312" w:cs="仿宋_GB2312"/>
          <w:b w:val="0"/>
          <w:bCs w:val="0"/>
          <w:kern w:val="2"/>
          <w:sz w:val="32"/>
          <w:szCs w:val="32"/>
          <w:lang w:val="en-US" w:eastAsia="zh-CN" w:bidi="ar-SA"/>
        </w:rPr>
        <w:t>胡咏海（兼），联络员政府办公室张运生、农业农村局吴寰、陈福娜、农场新农村办吴险峰。</w:t>
      </w:r>
    </w:p>
    <w:p>
      <w:pPr>
        <w:pStyle w:val="2"/>
        <w:rPr>
          <w:rFonts w:hint="eastAsia"/>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8"/>
        <w:tblW w:w="14502" w:type="dxa"/>
        <w:tblInd w:w="0" w:type="dxa"/>
        <w:shd w:val="clear" w:color="auto" w:fill="auto"/>
        <w:tblLayout w:type="fixed"/>
        <w:tblCellMar>
          <w:top w:w="0" w:type="dxa"/>
          <w:left w:w="0" w:type="dxa"/>
          <w:bottom w:w="0" w:type="dxa"/>
          <w:right w:w="0" w:type="dxa"/>
        </w:tblCellMar>
      </w:tblPr>
      <w:tblGrid>
        <w:gridCol w:w="840"/>
        <w:gridCol w:w="3207"/>
        <w:gridCol w:w="1095"/>
        <w:gridCol w:w="3000"/>
        <w:gridCol w:w="3195"/>
        <w:gridCol w:w="930"/>
        <w:gridCol w:w="2235"/>
      </w:tblGrid>
      <w:tr>
        <w:tblPrEx>
          <w:shd w:val="clear" w:color="auto" w:fill="auto"/>
          <w:tblCellMar>
            <w:top w:w="0" w:type="dxa"/>
            <w:left w:w="0" w:type="dxa"/>
            <w:bottom w:w="0" w:type="dxa"/>
            <w:right w:w="0" w:type="dxa"/>
          </w:tblCellMar>
        </w:tblPrEx>
        <w:trPr>
          <w:trHeight w:val="360" w:hRule="atLeast"/>
        </w:trPr>
        <w:tc>
          <w:tcPr>
            <w:tcW w:w="8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附件2</w:t>
            </w:r>
          </w:p>
        </w:tc>
        <w:tc>
          <w:tcPr>
            <w:tcW w:w="320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0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40" w:hRule="atLeast"/>
        </w:trPr>
        <w:tc>
          <w:tcPr>
            <w:tcW w:w="14502"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kern w:val="0"/>
                <w:sz w:val="44"/>
                <w:szCs w:val="44"/>
                <w:u w:val="none"/>
                <w:lang w:val="en-US" w:eastAsia="zh-CN" w:bidi="ar"/>
              </w:rPr>
            </w:pPr>
            <w:r>
              <w:rPr>
                <w:rFonts w:hint="default" w:ascii="方正小标宋简体" w:hAnsi="方正小标宋简体" w:eastAsia="方正小标宋简体" w:cs="方正小标宋简体"/>
                <w:i w:val="0"/>
                <w:color w:val="000000"/>
                <w:kern w:val="0"/>
                <w:sz w:val="40"/>
                <w:szCs w:val="40"/>
                <w:u w:val="none"/>
                <w:lang w:val="en-US" w:eastAsia="zh-CN" w:bidi="ar"/>
              </w:rPr>
              <w:t>友谊县、友谊农场城乡人居环境整治“回头看”大清查大整改工作包保责任人名单</w:t>
            </w:r>
          </w:p>
        </w:tc>
      </w:tr>
      <w:tr>
        <w:tblPrEx>
          <w:shd w:val="clear" w:color="auto" w:fill="auto"/>
          <w:tblCellMar>
            <w:top w:w="0" w:type="dxa"/>
            <w:left w:w="0" w:type="dxa"/>
            <w:bottom w:w="0" w:type="dxa"/>
            <w:right w:w="0" w:type="dxa"/>
          </w:tblCellMar>
        </w:tblPrEx>
        <w:trPr>
          <w:trHeight w:val="34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乡镇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（管理区）</w:t>
            </w:r>
          </w:p>
        </w:tc>
        <w:tc>
          <w:tcPr>
            <w:tcW w:w="409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县级</w:t>
            </w:r>
          </w:p>
        </w:tc>
        <w:tc>
          <w:tcPr>
            <w:tcW w:w="319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乡镇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（管理区）</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农场级</w:t>
            </w:r>
          </w:p>
        </w:tc>
      </w:tr>
      <w:tr>
        <w:tblPrEx>
          <w:shd w:val="clear" w:color="auto" w:fill="auto"/>
          <w:tblCellMar>
            <w:top w:w="0" w:type="dxa"/>
            <w:left w:w="0" w:type="dxa"/>
            <w:bottom w:w="0" w:type="dxa"/>
            <w:right w:w="0" w:type="dxa"/>
          </w:tblCellMar>
        </w:tblPrEx>
        <w:trPr>
          <w:trHeight w:val="3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000000"/>
                <w:sz w:val="24"/>
                <w:szCs w:val="24"/>
                <w:u w:val="none"/>
              </w:rPr>
            </w:pPr>
          </w:p>
        </w:tc>
        <w:tc>
          <w:tcPr>
            <w:tcW w:w="3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 名</w:t>
            </w:r>
          </w:p>
        </w:tc>
        <w:tc>
          <w:tcPr>
            <w:tcW w:w="30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 务</w:t>
            </w:r>
          </w:p>
        </w:tc>
        <w:tc>
          <w:tcPr>
            <w:tcW w:w="3195" w:type="dxa"/>
            <w:vMerge w:val="continue"/>
            <w:tcBorders>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9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姓名</w:t>
            </w:r>
          </w:p>
        </w:tc>
        <w:tc>
          <w:tcPr>
            <w:tcW w:w="22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职务</w:t>
            </w: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友谊镇</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齐文辉</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县政府副县长</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友谊镇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兴隆镇（第一管理区）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  锋</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县政府副县长、公安局局长</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龙山镇</w:t>
            </w:r>
            <w:r>
              <w:rPr>
                <w:rFonts w:hint="eastAsia" w:ascii="宋体" w:hAnsi="宋体" w:eastAsia="宋体" w:cs="宋体"/>
                <w:b/>
                <w:i w:val="0"/>
                <w:color w:val="000000"/>
                <w:kern w:val="0"/>
                <w:sz w:val="24"/>
                <w:szCs w:val="24"/>
                <w:u w:val="none"/>
                <w:lang w:val="en-US" w:eastAsia="zh-CN" w:bidi="ar"/>
              </w:rPr>
              <w:t>（龙山社区、林场）、兴隆镇</w:t>
            </w:r>
            <w:r>
              <w:rPr>
                <w:rFonts w:hint="eastAsia" w:ascii="宋体" w:hAnsi="宋体" w:eastAsia="宋体" w:cs="宋体"/>
                <w:b/>
                <w:i w:val="0"/>
                <w:color w:val="000000"/>
                <w:kern w:val="0"/>
                <w:sz w:val="24"/>
                <w:szCs w:val="24"/>
                <w:highlight w:val="none"/>
                <w:u w:val="none"/>
                <w:lang w:val="en-US" w:eastAsia="zh-CN" w:bidi="ar"/>
              </w:rPr>
              <w:t>（第一管理区）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朱乐林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友谊分公司副总经理</w:t>
            </w: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建设乡（第二管理区）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史  鉴</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县委常委、政府副县长</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建设乡（第二管理区）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杨  慧</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友谊农场副场长</w:t>
            </w: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兴盛乡（第三管理区）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  锋</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县委常委、人武部部长</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兴盛乡（第三管理区）、凤岗镇（第七管理区）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臧  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友谊农场纪委书记</w:t>
            </w: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东建乡（第四管理区）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景国栋</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县政府副县长</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东建乡（第四管理区）、十一区</w:t>
            </w:r>
            <w:bookmarkStart w:id="0" w:name="_GoBack"/>
            <w:bookmarkEnd w:id="0"/>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沈  敏</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友谊分公司财务总监</w:t>
            </w: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庆丰乡（第五管理区）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  艳</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县委常委、统战部部长</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庆丰乡（第五管理区）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苗得雨</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友谊分公司副总经理</w:t>
            </w: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成富乡（第六管理区）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赵大勇</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县委常委、组织部部长</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成富乡（第六管理区）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吴长锋</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友谊分公司副总经理</w:t>
            </w: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凤岗镇（第七管理区）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刘玉胜</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县委常委、纪委书记、监委主任</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龙山镇（龙山社区、林场）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许友明</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县政府副县长</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友邻乡（第九管理区含十一区）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梁爱民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县委常委、宣传部长</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友邻乡（第九管理区）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沈  峰</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友谊农场场长助理</w:t>
            </w:r>
          </w:p>
        </w:tc>
      </w:tr>
      <w:tr>
        <w:tblPrEx>
          <w:shd w:val="clear" w:color="auto" w:fill="auto"/>
          <w:tblCellMar>
            <w:top w:w="0" w:type="dxa"/>
            <w:left w:w="0" w:type="dxa"/>
            <w:bottom w:w="0" w:type="dxa"/>
            <w:right w:w="0" w:type="dxa"/>
          </w:tblCellMar>
        </w:tblPrEx>
        <w:trPr>
          <w:trHeight w:val="4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新镇乡（第十管理区）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徐卫东</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县委常委</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新镇乡（第十管理区）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苏东海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友谊分公司副总经理</w:t>
            </w:r>
          </w:p>
        </w:tc>
      </w:tr>
    </w:tbl>
    <w:p>
      <w:pPr>
        <w:pStyle w:val="2"/>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7821"/>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191D"/>
    <w:rsid w:val="00001CA1"/>
    <w:rsid w:val="000047AA"/>
    <w:rsid w:val="00011969"/>
    <w:rsid w:val="00020E70"/>
    <w:rsid w:val="00046CD0"/>
    <w:rsid w:val="00050718"/>
    <w:rsid w:val="00051942"/>
    <w:rsid w:val="00054C95"/>
    <w:rsid w:val="00054F8B"/>
    <w:rsid w:val="000A4F29"/>
    <w:rsid w:val="000D52BB"/>
    <w:rsid w:val="000F5D69"/>
    <w:rsid w:val="00121E1C"/>
    <w:rsid w:val="00122E02"/>
    <w:rsid w:val="00127412"/>
    <w:rsid w:val="00137146"/>
    <w:rsid w:val="0013754E"/>
    <w:rsid w:val="001415AC"/>
    <w:rsid w:val="00163A9E"/>
    <w:rsid w:val="00165B05"/>
    <w:rsid w:val="0016613F"/>
    <w:rsid w:val="00167E89"/>
    <w:rsid w:val="0018578A"/>
    <w:rsid w:val="00192847"/>
    <w:rsid w:val="001B2E81"/>
    <w:rsid w:val="001D14FC"/>
    <w:rsid w:val="001E5DFF"/>
    <w:rsid w:val="001F4066"/>
    <w:rsid w:val="00205BBB"/>
    <w:rsid w:val="00211482"/>
    <w:rsid w:val="00215044"/>
    <w:rsid w:val="002171EF"/>
    <w:rsid w:val="0022057D"/>
    <w:rsid w:val="00286593"/>
    <w:rsid w:val="00287723"/>
    <w:rsid w:val="00292DB9"/>
    <w:rsid w:val="002B1064"/>
    <w:rsid w:val="002B1761"/>
    <w:rsid w:val="002F151D"/>
    <w:rsid w:val="00316683"/>
    <w:rsid w:val="00347BAE"/>
    <w:rsid w:val="00362E9C"/>
    <w:rsid w:val="00383C3A"/>
    <w:rsid w:val="0039660F"/>
    <w:rsid w:val="003A707F"/>
    <w:rsid w:val="003E301E"/>
    <w:rsid w:val="003E3A8F"/>
    <w:rsid w:val="00403578"/>
    <w:rsid w:val="00435B9D"/>
    <w:rsid w:val="00441925"/>
    <w:rsid w:val="00443EDF"/>
    <w:rsid w:val="004554A6"/>
    <w:rsid w:val="004917D0"/>
    <w:rsid w:val="004A5743"/>
    <w:rsid w:val="004A600F"/>
    <w:rsid w:val="004A6AAD"/>
    <w:rsid w:val="004C154F"/>
    <w:rsid w:val="004E2896"/>
    <w:rsid w:val="004E74ED"/>
    <w:rsid w:val="004F2AE1"/>
    <w:rsid w:val="00560641"/>
    <w:rsid w:val="00573AC2"/>
    <w:rsid w:val="00577121"/>
    <w:rsid w:val="00577C8F"/>
    <w:rsid w:val="005800EC"/>
    <w:rsid w:val="005903E0"/>
    <w:rsid w:val="005C484A"/>
    <w:rsid w:val="005E1F26"/>
    <w:rsid w:val="006201DA"/>
    <w:rsid w:val="00632F22"/>
    <w:rsid w:val="006509EE"/>
    <w:rsid w:val="0066642A"/>
    <w:rsid w:val="00685B23"/>
    <w:rsid w:val="0069624A"/>
    <w:rsid w:val="006A60DC"/>
    <w:rsid w:val="006B52D6"/>
    <w:rsid w:val="006B6A60"/>
    <w:rsid w:val="006C08A1"/>
    <w:rsid w:val="006E752F"/>
    <w:rsid w:val="00700492"/>
    <w:rsid w:val="00716B8A"/>
    <w:rsid w:val="00731201"/>
    <w:rsid w:val="007374C0"/>
    <w:rsid w:val="0076579C"/>
    <w:rsid w:val="00796EF9"/>
    <w:rsid w:val="007B039E"/>
    <w:rsid w:val="007F63FE"/>
    <w:rsid w:val="00825DBB"/>
    <w:rsid w:val="00855E65"/>
    <w:rsid w:val="00882028"/>
    <w:rsid w:val="008838FF"/>
    <w:rsid w:val="008A5DF8"/>
    <w:rsid w:val="008C43B1"/>
    <w:rsid w:val="008E11B7"/>
    <w:rsid w:val="009074CE"/>
    <w:rsid w:val="0091685C"/>
    <w:rsid w:val="0093043C"/>
    <w:rsid w:val="00947CFF"/>
    <w:rsid w:val="00970921"/>
    <w:rsid w:val="00970F82"/>
    <w:rsid w:val="00973C45"/>
    <w:rsid w:val="0098672D"/>
    <w:rsid w:val="009B3164"/>
    <w:rsid w:val="009B3729"/>
    <w:rsid w:val="009E0CFA"/>
    <w:rsid w:val="00A000D6"/>
    <w:rsid w:val="00A16274"/>
    <w:rsid w:val="00AA647C"/>
    <w:rsid w:val="00AB0EB4"/>
    <w:rsid w:val="00AB1623"/>
    <w:rsid w:val="00AB562C"/>
    <w:rsid w:val="00AD435E"/>
    <w:rsid w:val="00AF1D6B"/>
    <w:rsid w:val="00AF2C92"/>
    <w:rsid w:val="00AF2D8A"/>
    <w:rsid w:val="00AF7E1C"/>
    <w:rsid w:val="00B20106"/>
    <w:rsid w:val="00B20905"/>
    <w:rsid w:val="00B20B7B"/>
    <w:rsid w:val="00BE6A52"/>
    <w:rsid w:val="00C3191D"/>
    <w:rsid w:val="00C633D7"/>
    <w:rsid w:val="00CB5E70"/>
    <w:rsid w:val="00CD1A62"/>
    <w:rsid w:val="00CD29C4"/>
    <w:rsid w:val="00CD754C"/>
    <w:rsid w:val="00CE384D"/>
    <w:rsid w:val="00D0372D"/>
    <w:rsid w:val="00D752FB"/>
    <w:rsid w:val="00D920C2"/>
    <w:rsid w:val="00DA2A07"/>
    <w:rsid w:val="00DA68B1"/>
    <w:rsid w:val="00DB0F01"/>
    <w:rsid w:val="00DF648D"/>
    <w:rsid w:val="00E1410A"/>
    <w:rsid w:val="00E21F42"/>
    <w:rsid w:val="00E5583D"/>
    <w:rsid w:val="00E55AC2"/>
    <w:rsid w:val="00E654C3"/>
    <w:rsid w:val="00E8495D"/>
    <w:rsid w:val="00EC4649"/>
    <w:rsid w:val="00EE5850"/>
    <w:rsid w:val="00EE5A21"/>
    <w:rsid w:val="00EF55A3"/>
    <w:rsid w:val="00F0499B"/>
    <w:rsid w:val="00F40A46"/>
    <w:rsid w:val="00F4169E"/>
    <w:rsid w:val="00FD48E5"/>
    <w:rsid w:val="00FF70F3"/>
    <w:rsid w:val="017E6906"/>
    <w:rsid w:val="018A0008"/>
    <w:rsid w:val="01DE7941"/>
    <w:rsid w:val="02735155"/>
    <w:rsid w:val="02D0375C"/>
    <w:rsid w:val="02F90378"/>
    <w:rsid w:val="03D24F37"/>
    <w:rsid w:val="03DE139C"/>
    <w:rsid w:val="05316B22"/>
    <w:rsid w:val="06181B04"/>
    <w:rsid w:val="064E21CE"/>
    <w:rsid w:val="06686AE7"/>
    <w:rsid w:val="066D31AF"/>
    <w:rsid w:val="06853FDD"/>
    <w:rsid w:val="06D27FDF"/>
    <w:rsid w:val="0751246F"/>
    <w:rsid w:val="07562D4A"/>
    <w:rsid w:val="077662C1"/>
    <w:rsid w:val="084E0071"/>
    <w:rsid w:val="08807463"/>
    <w:rsid w:val="089A72A8"/>
    <w:rsid w:val="08C22609"/>
    <w:rsid w:val="08F9722C"/>
    <w:rsid w:val="09BA273A"/>
    <w:rsid w:val="0A6D423E"/>
    <w:rsid w:val="0A942BCE"/>
    <w:rsid w:val="0A9857FB"/>
    <w:rsid w:val="0AA25839"/>
    <w:rsid w:val="0AF4367E"/>
    <w:rsid w:val="0B3C1007"/>
    <w:rsid w:val="0B592D66"/>
    <w:rsid w:val="0B7D619B"/>
    <w:rsid w:val="0CC120F3"/>
    <w:rsid w:val="0D0364CB"/>
    <w:rsid w:val="0D036F5B"/>
    <w:rsid w:val="0D09172A"/>
    <w:rsid w:val="0D4A3938"/>
    <w:rsid w:val="0D73100C"/>
    <w:rsid w:val="0DCA702F"/>
    <w:rsid w:val="0E1C4910"/>
    <w:rsid w:val="0EC339B1"/>
    <w:rsid w:val="0EFB2FE5"/>
    <w:rsid w:val="0FB20EF5"/>
    <w:rsid w:val="0FFF42EC"/>
    <w:rsid w:val="107E0D1E"/>
    <w:rsid w:val="11140C7A"/>
    <w:rsid w:val="11176CE0"/>
    <w:rsid w:val="12596B25"/>
    <w:rsid w:val="129756D4"/>
    <w:rsid w:val="134072BF"/>
    <w:rsid w:val="13AF75B5"/>
    <w:rsid w:val="14031A9B"/>
    <w:rsid w:val="14417E43"/>
    <w:rsid w:val="146578FE"/>
    <w:rsid w:val="15003A19"/>
    <w:rsid w:val="154B4225"/>
    <w:rsid w:val="165E359F"/>
    <w:rsid w:val="183378AE"/>
    <w:rsid w:val="1844743C"/>
    <w:rsid w:val="18B709D9"/>
    <w:rsid w:val="18C2638F"/>
    <w:rsid w:val="18D22494"/>
    <w:rsid w:val="1A4967B7"/>
    <w:rsid w:val="1A9A2E43"/>
    <w:rsid w:val="1AD44AFD"/>
    <w:rsid w:val="1B0109F2"/>
    <w:rsid w:val="1B830D7E"/>
    <w:rsid w:val="1BA9055E"/>
    <w:rsid w:val="1CCE7362"/>
    <w:rsid w:val="1EBC5F68"/>
    <w:rsid w:val="1EC54F52"/>
    <w:rsid w:val="1EDC7EB1"/>
    <w:rsid w:val="1EDF029A"/>
    <w:rsid w:val="1F971F9F"/>
    <w:rsid w:val="20C23C56"/>
    <w:rsid w:val="21214357"/>
    <w:rsid w:val="2139090D"/>
    <w:rsid w:val="216B4252"/>
    <w:rsid w:val="21824800"/>
    <w:rsid w:val="21FC458E"/>
    <w:rsid w:val="221C7C58"/>
    <w:rsid w:val="23C072EB"/>
    <w:rsid w:val="248B58E5"/>
    <w:rsid w:val="24EA483C"/>
    <w:rsid w:val="25055F52"/>
    <w:rsid w:val="25347E86"/>
    <w:rsid w:val="2598382C"/>
    <w:rsid w:val="269476CD"/>
    <w:rsid w:val="26C27722"/>
    <w:rsid w:val="26FF292E"/>
    <w:rsid w:val="272014E3"/>
    <w:rsid w:val="278C0487"/>
    <w:rsid w:val="27B93BE1"/>
    <w:rsid w:val="27D25106"/>
    <w:rsid w:val="27F05C60"/>
    <w:rsid w:val="285B5D7C"/>
    <w:rsid w:val="28F85F89"/>
    <w:rsid w:val="29826D65"/>
    <w:rsid w:val="299B71E2"/>
    <w:rsid w:val="29D846AF"/>
    <w:rsid w:val="29E83BE0"/>
    <w:rsid w:val="29F342A4"/>
    <w:rsid w:val="2A82587A"/>
    <w:rsid w:val="2A9E3FEE"/>
    <w:rsid w:val="2B601C12"/>
    <w:rsid w:val="2B8F5A27"/>
    <w:rsid w:val="2BC0552B"/>
    <w:rsid w:val="2C8C745B"/>
    <w:rsid w:val="2C953FB7"/>
    <w:rsid w:val="2D233863"/>
    <w:rsid w:val="2DF01A7D"/>
    <w:rsid w:val="2E5E427A"/>
    <w:rsid w:val="2E5E4467"/>
    <w:rsid w:val="2E8733D5"/>
    <w:rsid w:val="2ED90BF6"/>
    <w:rsid w:val="30351D20"/>
    <w:rsid w:val="30893EE9"/>
    <w:rsid w:val="314041C9"/>
    <w:rsid w:val="31C82198"/>
    <w:rsid w:val="31FB29F0"/>
    <w:rsid w:val="32184636"/>
    <w:rsid w:val="32264FD1"/>
    <w:rsid w:val="326C7EF8"/>
    <w:rsid w:val="32843792"/>
    <w:rsid w:val="32B74052"/>
    <w:rsid w:val="33913675"/>
    <w:rsid w:val="33CB6EA8"/>
    <w:rsid w:val="33E14F12"/>
    <w:rsid w:val="34B17C54"/>
    <w:rsid w:val="356A4BB2"/>
    <w:rsid w:val="35CA76F6"/>
    <w:rsid w:val="35FF1A86"/>
    <w:rsid w:val="37715963"/>
    <w:rsid w:val="37997FBE"/>
    <w:rsid w:val="37B878B8"/>
    <w:rsid w:val="38064D1A"/>
    <w:rsid w:val="383D6348"/>
    <w:rsid w:val="38812356"/>
    <w:rsid w:val="388A3925"/>
    <w:rsid w:val="39C12811"/>
    <w:rsid w:val="3A03734C"/>
    <w:rsid w:val="3A78009A"/>
    <w:rsid w:val="3A996583"/>
    <w:rsid w:val="3B1F244F"/>
    <w:rsid w:val="3B4D3456"/>
    <w:rsid w:val="3BFD66AE"/>
    <w:rsid w:val="3C334454"/>
    <w:rsid w:val="3C3F68BF"/>
    <w:rsid w:val="3C7A769E"/>
    <w:rsid w:val="3DC76C50"/>
    <w:rsid w:val="3DD325B1"/>
    <w:rsid w:val="3E582B0F"/>
    <w:rsid w:val="3EDA1CC4"/>
    <w:rsid w:val="3EE518DB"/>
    <w:rsid w:val="3F5C490A"/>
    <w:rsid w:val="40C9091C"/>
    <w:rsid w:val="41F23355"/>
    <w:rsid w:val="42132D2D"/>
    <w:rsid w:val="42EF44A6"/>
    <w:rsid w:val="42F84BC5"/>
    <w:rsid w:val="435267F7"/>
    <w:rsid w:val="43C2429A"/>
    <w:rsid w:val="43D309DA"/>
    <w:rsid w:val="45EF2053"/>
    <w:rsid w:val="461600A7"/>
    <w:rsid w:val="46C6571F"/>
    <w:rsid w:val="46F862F9"/>
    <w:rsid w:val="483E7D62"/>
    <w:rsid w:val="48972C60"/>
    <w:rsid w:val="4908104F"/>
    <w:rsid w:val="499F2CFF"/>
    <w:rsid w:val="49B63C67"/>
    <w:rsid w:val="4AAE6B90"/>
    <w:rsid w:val="4B901D49"/>
    <w:rsid w:val="4BA427FD"/>
    <w:rsid w:val="4BD1605C"/>
    <w:rsid w:val="4C5927E0"/>
    <w:rsid w:val="4CBB31AF"/>
    <w:rsid w:val="4CF272F0"/>
    <w:rsid w:val="4D8E1A86"/>
    <w:rsid w:val="4DCB7BCD"/>
    <w:rsid w:val="4E4E098E"/>
    <w:rsid w:val="4EA63158"/>
    <w:rsid w:val="4EC25D7C"/>
    <w:rsid w:val="4EF41D8F"/>
    <w:rsid w:val="4F604701"/>
    <w:rsid w:val="4F606ABA"/>
    <w:rsid w:val="4FEF691B"/>
    <w:rsid w:val="502F19A2"/>
    <w:rsid w:val="505F7FD3"/>
    <w:rsid w:val="5074228E"/>
    <w:rsid w:val="50FA4BAE"/>
    <w:rsid w:val="512B479F"/>
    <w:rsid w:val="514C413E"/>
    <w:rsid w:val="51AD6BD3"/>
    <w:rsid w:val="521C4933"/>
    <w:rsid w:val="52200288"/>
    <w:rsid w:val="539C6944"/>
    <w:rsid w:val="53A821CD"/>
    <w:rsid w:val="53AE2486"/>
    <w:rsid w:val="5553110D"/>
    <w:rsid w:val="55A20C79"/>
    <w:rsid w:val="55CB1E88"/>
    <w:rsid w:val="565816FE"/>
    <w:rsid w:val="56DF3B8E"/>
    <w:rsid w:val="57C87ADC"/>
    <w:rsid w:val="58152540"/>
    <w:rsid w:val="58413B6E"/>
    <w:rsid w:val="58580BA2"/>
    <w:rsid w:val="587132BA"/>
    <w:rsid w:val="589B1688"/>
    <w:rsid w:val="58A017C6"/>
    <w:rsid w:val="58BC6F26"/>
    <w:rsid w:val="5913683D"/>
    <w:rsid w:val="5BCE24DD"/>
    <w:rsid w:val="5C326DD7"/>
    <w:rsid w:val="5C410347"/>
    <w:rsid w:val="5C9C4708"/>
    <w:rsid w:val="5D7704CC"/>
    <w:rsid w:val="5E74475F"/>
    <w:rsid w:val="5E810358"/>
    <w:rsid w:val="5E8173BD"/>
    <w:rsid w:val="5E8361F2"/>
    <w:rsid w:val="5E8F52F1"/>
    <w:rsid w:val="5ED17EA2"/>
    <w:rsid w:val="5ED611B7"/>
    <w:rsid w:val="5FAA71E9"/>
    <w:rsid w:val="60234398"/>
    <w:rsid w:val="602A6AE8"/>
    <w:rsid w:val="606A25B8"/>
    <w:rsid w:val="60F16CC4"/>
    <w:rsid w:val="616017BA"/>
    <w:rsid w:val="62240FB3"/>
    <w:rsid w:val="62FC2198"/>
    <w:rsid w:val="631B7B73"/>
    <w:rsid w:val="63BC7915"/>
    <w:rsid w:val="64920616"/>
    <w:rsid w:val="651E3BEE"/>
    <w:rsid w:val="658B7DAE"/>
    <w:rsid w:val="66785CB8"/>
    <w:rsid w:val="67967641"/>
    <w:rsid w:val="683D6162"/>
    <w:rsid w:val="691743FF"/>
    <w:rsid w:val="696073CE"/>
    <w:rsid w:val="697D78B8"/>
    <w:rsid w:val="69F446E6"/>
    <w:rsid w:val="6A16069F"/>
    <w:rsid w:val="6AC81414"/>
    <w:rsid w:val="6C481E92"/>
    <w:rsid w:val="6C751E00"/>
    <w:rsid w:val="6D8A0502"/>
    <w:rsid w:val="6E0336AC"/>
    <w:rsid w:val="6E1869CB"/>
    <w:rsid w:val="6E405882"/>
    <w:rsid w:val="6E7A4210"/>
    <w:rsid w:val="6F5F2B7D"/>
    <w:rsid w:val="70355513"/>
    <w:rsid w:val="708D61E0"/>
    <w:rsid w:val="70AC47B3"/>
    <w:rsid w:val="71177946"/>
    <w:rsid w:val="718B7E28"/>
    <w:rsid w:val="718C08F7"/>
    <w:rsid w:val="719F73B7"/>
    <w:rsid w:val="71A146C5"/>
    <w:rsid w:val="71CB0457"/>
    <w:rsid w:val="71EC1F86"/>
    <w:rsid w:val="722D6815"/>
    <w:rsid w:val="72325CBE"/>
    <w:rsid w:val="724163F1"/>
    <w:rsid w:val="7290101B"/>
    <w:rsid w:val="7374343F"/>
    <w:rsid w:val="73C66B7C"/>
    <w:rsid w:val="73C979EF"/>
    <w:rsid w:val="73D17717"/>
    <w:rsid w:val="742A1220"/>
    <w:rsid w:val="74977007"/>
    <w:rsid w:val="749A3E4F"/>
    <w:rsid w:val="75724C37"/>
    <w:rsid w:val="75F47380"/>
    <w:rsid w:val="766565AF"/>
    <w:rsid w:val="76706135"/>
    <w:rsid w:val="77973D68"/>
    <w:rsid w:val="77AE54D4"/>
    <w:rsid w:val="77F0604F"/>
    <w:rsid w:val="78970B4E"/>
    <w:rsid w:val="791D23D7"/>
    <w:rsid w:val="79324E04"/>
    <w:rsid w:val="796015C9"/>
    <w:rsid w:val="7A2D4EA7"/>
    <w:rsid w:val="7AC95218"/>
    <w:rsid w:val="7B225C3C"/>
    <w:rsid w:val="7C5D7431"/>
    <w:rsid w:val="7CB83ECE"/>
    <w:rsid w:val="7CCB0F54"/>
    <w:rsid w:val="7D342D44"/>
    <w:rsid w:val="7D855A72"/>
    <w:rsid w:val="7DB43504"/>
    <w:rsid w:val="7E897F6F"/>
    <w:rsid w:val="7EDB4F56"/>
    <w:rsid w:val="7FFA4B89"/>
    <w:rsid w:val="7FFF3D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qFormat/>
    <w:uiPriority w:val="9"/>
    <w:pPr>
      <w:keepNext/>
      <w:keepLines/>
      <w:spacing w:before="240" w:after="64" w:line="317" w:lineRule="auto"/>
      <w:outlineLvl w:val="5"/>
    </w:pPr>
    <w:rPr>
      <w:rFonts w:ascii="Arial" w:hAnsi="Arial" w:eastAsia="黑体"/>
      <w:b/>
      <w:bCs/>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1"/>
    <w:qFormat/>
    <w:uiPriority w:val="0"/>
    <w:rPr>
      <w:rFonts w:cs="仿宋"/>
      <w:sz w:val="36"/>
      <w:szCs w:val="36"/>
    </w:rPr>
  </w:style>
  <w:style w:type="paragraph" w:styleId="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正文文本 Char"/>
    <w:basedOn w:val="9"/>
    <w:link w:val="3"/>
    <w:qFormat/>
    <w:uiPriority w:val="0"/>
    <w:rPr>
      <w:rFonts w:cs="仿宋"/>
      <w:sz w:val="36"/>
      <w:szCs w:val="36"/>
    </w:rPr>
  </w:style>
  <w:style w:type="paragraph" w:customStyle="1" w:styleId="12">
    <w:name w:val="Body text|1"/>
    <w:basedOn w:val="1"/>
    <w:qFormat/>
    <w:uiPriority w:val="0"/>
    <w:pPr>
      <w:spacing w:line="451" w:lineRule="auto"/>
      <w:ind w:firstLine="400"/>
    </w:pPr>
    <w:rPr>
      <w:rFonts w:ascii="宋体" w:hAnsi="宋体" w:eastAsia="宋体" w:cs="宋体"/>
      <w:sz w:val="28"/>
      <w:szCs w:val="28"/>
      <w:lang w:val="zh-TW" w:eastAsia="zh-TW" w:bidi="zh-TW"/>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批注框文本 Char"/>
    <w:basedOn w:val="9"/>
    <w:link w:val="5"/>
    <w:semiHidden/>
    <w:qFormat/>
    <w:uiPriority w:val="99"/>
    <w:rPr>
      <w:rFonts w:asciiTheme="minorHAnsi" w:hAnsiTheme="minorHAnsi" w:eastAsiaTheme="minorEastAsia" w:cstheme="minorBidi"/>
      <w:kern w:val="2"/>
      <w:sz w:val="18"/>
      <w:szCs w:val="18"/>
    </w:rPr>
  </w:style>
  <w:style w:type="paragraph" w:customStyle="1" w:styleId="17">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UserStyle_0"/>
    <w:basedOn w:val="1"/>
    <w:next w:val="1"/>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506</Words>
  <Characters>2887</Characters>
  <Lines>24</Lines>
  <Paragraphs>6</Paragraphs>
  <TotalTime>1</TotalTime>
  <ScaleCrop>false</ScaleCrop>
  <LinksUpToDate>false</LinksUpToDate>
  <CharactersWithSpaces>3387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2021-06-16T06:44:00Z</dcterms:created>
  <dc:creator>xbany</dc:creator>
  <cp:lastModifiedBy>papa熊</cp:lastModifiedBy>
  <cp:lastPrinted>2021-06-04T05:59:00Z</cp:lastPrinted>
  <dcterms:modified xsi:type="dcterms:W3CDTF">2021-06-23T01:20:40Z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83200751FC444EABA9732BE04584AC8F</vt:lpwstr>
  </property>
</Properties>
</file>