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4018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双鸭山市友谊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生态环境局关于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田洪敏养猪场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、</w:t>
      </w:r>
    </w:p>
    <w:p w14:paraId="3F755C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 xml:space="preserve"> 马大娘牧业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友宇大米加工厂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  <w:t>3家企业</w:t>
      </w:r>
    </w:p>
    <w:p w14:paraId="21FE22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jc w:val="center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注销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排污登记的公告</w:t>
      </w:r>
    </w:p>
    <w:p w14:paraId="512405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center"/>
        <w:textAlignment w:val="auto"/>
        <w:rPr>
          <w:rFonts w:hint="eastAsia" w:ascii="仿宋_GB2312" w:eastAsia="仿宋_GB2312" w:cs="仿宋_GB2312"/>
          <w:sz w:val="31"/>
          <w:szCs w:val="31"/>
        </w:rPr>
      </w:pPr>
    </w:p>
    <w:p w14:paraId="4A9422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根据《中华人民共和国行政许可法》第七十条第（六）款规定、《排污许可管理办法（试行）》第五十</w:t>
      </w:r>
      <w:bookmarkStart w:id="0" w:name="_GoBack"/>
      <w:bookmarkEnd w:id="0"/>
      <w:r>
        <w:rPr>
          <w:rFonts w:hint="eastAsia" w:ascii="仿宋_GB2312" w:eastAsia="仿宋_GB2312" w:cs="仿宋_GB2312"/>
          <w:sz w:val="31"/>
          <w:szCs w:val="31"/>
        </w:rPr>
        <w:t>条规定，双鸭山市友谊生态环境局拟对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辖区</w:t>
      </w:r>
      <w:r>
        <w:rPr>
          <w:rFonts w:hint="eastAsia" w:ascii="仿宋_GB2312" w:eastAsia="仿宋_GB2312" w:cs="仿宋_GB2312"/>
          <w:sz w:val="31"/>
          <w:szCs w:val="31"/>
        </w:rPr>
        <w:t>内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eastAsia="仿宋_GB2312" w:cs="仿宋_GB2312"/>
          <w:sz w:val="31"/>
          <w:szCs w:val="31"/>
        </w:rPr>
        <w:t>家企业排污登记表依法予以注销。</w:t>
      </w:r>
    </w:p>
    <w:p w14:paraId="25EA5A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现予以公示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个工作日，公示期间，如有异议，请在公示期满前向我局提交书面意见及有关资料。逾期无异议，我局将依法在全国排污许可证管理信息平台予以注销。</w:t>
      </w:r>
    </w:p>
    <w:tbl>
      <w:tblPr>
        <w:tblStyle w:val="3"/>
        <w:tblW w:w="9724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1756"/>
        <w:gridCol w:w="2850"/>
        <w:gridCol w:w="4141"/>
      </w:tblGrid>
      <w:tr w14:paraId="2F23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51F7EE3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ascii="黑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AA4E968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CACB3FF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排污登记编号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FCA7302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注销原因</w:t>
            </w:r>
          </w:p>
        </w:tc>
      </w:tr>
      <w:tr w14:paraId="3CBF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EA04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330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友谊县田洪敏养猪场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4D1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92230522MA1CCLG8XJ001W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6A60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无排放口规模以下养殖场/内容信息错误</w:t>
            </w:r>
          </w:p>
        </w:tc>
      </w:tr>
      <w:tr w14:paraId="0B866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2968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A8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友谊县马大娘牧业有限公司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588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91230522MAC462262F001Z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CA01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无排放口规模以下养殖场/内容信息错误</w:t>
            </w:r>
          </w:p>
        </w:tc>
      </w:tr>
      <w:tr w14:paraId="2369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6DB5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5CF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友谊县友宇大米加工厂（个体工商户）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92C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92230522MADX1UXK1L001W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80B4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联系方式错误/个体商户</w:t>
            </w:r>
          </w:p>
        </w:tc>
      </w:tr>
    </w:tbl>
    <w:p w14:paraId="6F2BE3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公示期限：202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6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日——202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6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11</w:t>
      </w:r>
      <w:r>
        <w:rPr>
          <w:rFonts w:hint="eastAsia" w:ascii="仿宋_GB2312" w:eastAsia="仿宋_GB2312" w:cs="仿宋_GB2312"/>
          <w:sz w:val="31"/>
          <w:szCs w:val="31"/>
        </w:rPr>
        <w:t>日</w:t>
      </w:r>
    </w:p>
    <w:p w14:paraId="0DC732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联系方式：0469-5817869</w:t>
      </w:r>
    </w:p>
    <w:p w14:paraId="2A637E3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地址：黑龙江省双鸭山市友谊县挹娄大街西侧（双鸭山市友谊生态环境局）</w:t>
      </w:r>
    </w:p>
    <w:p w14:paraId="3BC8B69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</w:p>
    <w:p w14:paraId="0840FD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0"/>
        <w:textAlignment w:val="auto"/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双鸭山市友谊</w:t>
      </w:r>
      <w:r>
        <w:rPr>
          <w:rFonts w:hint="eastAsia" w:ascii="仿宋_GB2312" w:eastAsia="仿宋_GB2312" w:cs="仿宋_GB2312"/>
          <w:sz w:val="31"/>
          <w:szCs w:val="31"/>
        </w:rPr>
        <w:t>生态环境局</w:t>
      </w:r>
    </w:p>
    <w:p w14:paraId="5F4437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  <w:shd w:val="clear" w:fill="F5F5F5"/>
        </w:rPr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                        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1"/>
          <w:szCs w:val="31"/>
        </w:rPr>
        <w:t xml:space="preserve"> 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6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TBmYWE2YzFmMmM2NmJmYTQzMWIwMTA2ZmM2ZWYifQ=="/>
  </w:docVars>
  <w:rsids>
    <w:rsidRoot w:val="00000000"/>
    <w:rsid w:val="039557D5"/>
    <w:rsid w:val="05F77102"/>
    <w:rsid w:val="0C1E0FB9"/>
    <w:rsid w:val="12855994"/>
    <w:rsid w:val="1705579E"/>
    <w:rsid w:val="1788693F"/>
    <w:rsid w:val="1A99221E"/>
    <w:rsid w:val="1C662077"/>
    <w:rsid w:val="20053D0E"/>
    <w:rsid w:val="20CD60E6"/>
    <w:rsid w:val="24044EDD"/>
    <w:rsid w:val="3102662E"/>
    <w:rsid w:val="3549055F"/>
    <w:rsid w:val="36E205C8"/>
    <w:rsid w:val="39B74EEF"/>
    <w:rsid w:val="3AF47B13"/>
    <w:rsid w:val="3F3674CF"/>
    <w:rsid w:val="3FE27946"/>
    <w:rsid w:val="45C71EF8"/>
    <w:rsid w:val="487518C5"/>
    <w:rsid w:val="49C54C32"/>
    <w:rsid w:val="4C7851AC"/>
    <w:rsid w:val="4D45619A"/>
    <w:rsid w:val="505C74CA"/>
    <w:rsid w:val="50FE46A9"/>
    <w:rsid w:val="537169AB"/>
    <w:rsid w:val="548F0FFA"/>
    <w:rsid w:val="552A0691"/>
    <w:rsid w:val="55AC79AF"/>
    <w:rsid w:val="5FD93865"/>
    <w:rsid w:val="64110F5D"/>
    <w:rsid w:val="641C571B"/>
    <w:rsid w:val="6544632F"/>
    <w:rsid w:val="657E78D4"/>
    <w:rsid w:val="67C14A33"/>
    <w:rsid w:val="75E73FF5"/>
    <w:rsid w:val="78153D31"/>
    <w:rsid w:val="79D73368"/>
    <w:rsid w:val="7BB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600</Characters>
  <Lines>0</Lines>
  <Paragraphs>0</Paragraphs>
  <TotalTime>5</TotalTime>
  <ScaleCrop>false</ScaleCrop>
  <LinksUpToDate>false</LinksUpToDate>
  <CharactersWithSpaces>613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2023-09-01T08:59:00Z</dcterms:created>
  <dc:creator>Administrator</dc:creator>
  <cp:lastModifiedBy>WPS_1720057302</cp:lastModifiedBy>
  <cp:lastPrinted>2025-06-05T08:04:58Z</cp:lastPrinted>
  <dcterms:modified xsi:type="dcterms:W3CDTF">2025-06-05T08:05:14Z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8C6CDA8ECC754655A058546DC097A054_13</vt:lpwstr>
  </property>
  <property fmtid="{D5CDD505-2E9C-101B-9397-08002B2CF9AE}" pid="4" name="KSOTemplateDocerSaveRecord">
    <vt:lpwstr>eyJoZGlkIjoiYzZlNTgwNDQyM2NlNDI4YmQ4M2VlOWVhYTRiODVjZWUiLCJ1c2VySWQiOiIxNjEyNzgxNzgxIn0=</vt:lpwstr>
  </property>
</Properties>
</file>