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8F2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>友谊县公安局圆满完成第六届</w:t>
      </w:r>
    </w:p>
    <w:p w14:paraId="09F9803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>友谊企业家日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>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>农产品供应链洽谈会</w:t>
      </w:r>
    </w:p>
    <w:p w14:paraId="6176D9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>安保任务</w:t>
      </w:r>
    </w:p>
    <w:p w14:paraId="2404D1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274401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8月16日至18日，2026第六届"友谊企业家日"暨农产品供应链洽谈会在友谊县文化馆及周边广场隆重举办。活动同步举行现代智能农机展销会、农特产品大集，由于人流车流集中，安保压力较大，友谊县公安局提前谋划、周密部署，累计出动警力330余人次、车辆60台次，全程驻守会场一线，圆满完成各项安保任务。 </w:t>
      </w:r>
    </w:p>
    <w:p w14:paraId="175BB4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活动期间，友谊县公安局执行"一活动一方案"，合理划分安保力量，明确点位、责任到人。同时，县局主要负责同志全程现场督导，各警种协同联动，确保指挥体系高效运转。</w:t>
      </w:r>
    </w:p>
    <w:p w14:paraId="32678A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在文化馆主会场，执勤民警对出入口、舞台区、农机展示区等重点部位实行定点值守与流动巡查相结合，及时疏导拥挤人群，协助排查安全隐患，提醒群众看管好随身财物，现场未发生重大案事件。</w:t>
      </w:r>
    </w:p>
    <w:p w14:paraId="5E3CD7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jc w:val="left"/>
        <w:textAlignment w:val="auto"/>
        <w:rPr>
          <w:rFonts w:hint="eastAsia" w:ascii="仿宋_GB2312" w:hAnsi="仿宋_GB2312" w:eastAsia="仿宋_GB2312" w:cs="仿宋_GB2312"/>
          <w:spacing w:val="1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针对活动周边道路车流量激增的情况，友谊交警部门提前发布绕行提示，在关键路口设置临时执勤点，对参展车辆、农机转运车辆进行分类引导，规范停车秩序。活动三天，执勤民警顶着烈日坚守岗位，早晚高峰提前到岗、延后撤岗，保障了会场周边道路通行有序，未发生长时间、大面积交通拥堵。 </w:t>
      </w:r>
    </w:p>
    <w:p w14:paraId="497B30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此次安保任务的完成，为友谊经贸活动顺利举办提供了坚实保障，也是友谊县公安局护航经济发展、践行为民宗旨的一次实战检验。下一步，友谊县公安局将持续优化大型活动安保机制，以更精准的举措守护辖区平安稳定。</w:t>
      </w:r>
    </w:p>
    <w:p w14:paraId="739364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EF4B14"/>
    <w:rsid w:val="6F9A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577</Characters>
  <Lines>0</Lines>
  <Paragraphs>0</Paragraphs>
  <TotalTime>0</TotalTime>
  <ScaleCrop>false</ScaleCrop>
  <LinksUpToDate>false</LinksUpToDate>
  <CharactersWithSpaces>579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2026-08-31T00:38:00Z</dcterms:created>
  <dc:creator>Administrator</dc:creator>
  <cp:lastModifiedBy>WPS_1786520984</cp:lastModifiedBy>
  <dcterms:modified xsi:type="dcterms:W3CDTF">2026-08-31T00:42:08Z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eyJoZGlkIjoiMThmMDNiMTRhMzBjYjc4OWQ5YzM5YzcwMGE3Yzc4ZWMiLCJ1c2VySWQiOiIxODg1MTUzOTEwIn0=</vt:lpwstr>
  </property>
  <property fmtid="{D5CDD505-2E9C-101B-9397-08002B2CF9AE}" pid="4" name="ICV">
    <vt:lpwstr>B948879CE61B44E49C1B5CF8E5C02333_12</vt:lpwstr>
  </property>
</Properties>
</file>