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20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kern w:val="0"/>
          <w:sz w:val="44"/>
          <w:szCs w:val="44"/>
        </w:rPr>
        <w:t>年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友谊县</w:t>
      </w:r>
      <w:r>
        <w:rPr>
          <w:rFonts w:hint="eastAsia" w:ascii="黑体" w:hAnsi="黑体" w:eastAsia="黑体"/>
          <w:kern w:val="0"/>
          <w:sz w:val="44"/>
          <w:szCs w:val="44"/>
        </w:rPr>
        <w:t>“三公”经费预算安排情况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20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友谊县</w:t>
      </w:r>
      <w:r>
        <w:rPr>
          <w:rFonts w:hint="eastAsia" w:ascii="仿宋_GB2312" w:hAnsi="仿宋" w:eastAsia="仿宋_GB2312"/>
          <w:kern w:val="0"/>
          <w:sz w:val="32"/>
          <w:szCs w:val="32"/>
        </w:rPr>
        <w:t>“三公”经费财政拨款预算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913.18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万元。其中：因公出国（境）费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753.18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万元（其中：公务用车购置费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370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万元、公务用车运行费</w:t>
      </w:r>
      <w:bookmarkStart w:id="0" w:name="OLE_LINK1"/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383.18</w:t>
      </w:r>
      <w:bookmarkEnd w:id="0"/>
      <w:r>
        <w:rPr>
          <w:rFonts w:hint="eastAsia" w:ascii="仿宋_GB2312" w:hAnsi="仿宋" w:eastAsia="仿宋_GB2312"/>
          <w:kern w:val="0"/>
          <w:sz w:val="32"/>
          <w:szCs w:val="32"/>
        </w:rPr>
        <w:t>万元），公务接待费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160</w:t>
      </w:r>
      <w:r>
        <w:rPr>
          <w:rFonts w:hint="eastAsia" w:ascii="仿宋_GB2312" w:hAnsi="仿宋" w:eastAsia="仿宋_GB2312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按照“过紧日子”要求，为</w:t>
      </w:r>
      <w:r>
        <w:rPr>
          <w:rFonts w:hint="eastAsia" w:ascii="仿宋_GB2312" w:hAnsi="仿宋" w:eastAsia="仿宋_GB2312"/>
          <w:kern w:val="0"/>
          <w:sz w:val="32"/>
          <w:szCs w:val="32"/>
        </w:rPr>
        <w:t>严格控制“三公”经费规模，20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友谊县</w:t>
      </w:r>
      <w:r>
        <w:rPr>
          <w:rFonts w:hint="eastAsia" w:ascii="仿宋_GB2312" w:hAnsi="仿宋" w:eastAsia="仿宋_GB2312"/>
          <w:kern w:val="0"/>
          <w:sz w:val="32"/>
          <w:szCs w:val="32"/>
        </w:rPr>
        <w:t>“三公”经费财政拨款预算与20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持平</w:t>
      </w:r>
      <w:r>
        <w:rPr>
          <w:rFonts w:hint="eastAsia" w:ascii="仿宋_GB2312" w:hAnsi="仿宋" w:eastAsia="仿宋_GB2312"/>
          <w:kern w:val="0"/>
          <w:sz w:val="32"/>
          <w:szCs w:val="32"/>
        </w:rPr>
        <w:t>。其中：因公出国（境）费与上年持平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公务接待费与上年持平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公务用车购置及运行费与上年持平。</w:t>
      </w:r>
    </w:p>
    <w:p>
      <w:pPr>
        <w:spacing w:line="560" w:lineRule="exact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20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23</w:t>
      </w:r>
      <w:bookmarkStart w:id="1" w:name="_GoBack"/>
      <w:bookmarkEnd w:id="1"/>
      <w:r>
        <w:rPr>
          <w:rFonts w:hint="eastAsia" w:ascii="仿宋_GB2312" w:hAnsi="仿宋" w:eastAsia="仿宋_GB2312"/>
          <w:kern w:val="0"/>
          <w:sz w:val="32"/>
          <w:szCs w:val="32"/>
        </w:rPr>
        <w:t>年，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/>
          <w:kern w:val="0"/>
          <w:sz w:val="32"/>
          <w:szCs w:val="32"/>
        </w:rPr>
        <w:t>财政局将按照《十八届中央政治局关于改进工作作风、密切联系群众的八项规定》、《党政机关厉行节约反对浪费条例》等有关精神和国务院“约法三章”的要求，继续完善“三公”经费管理制度，细化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/>
          <w:kern w:val="0"/>
          <w:sz w:val="32"/>
          <w:szCs w:val="32"/>
        </w:rPr>
        <w:t>级各部门“三公”经费预算编制，严格控制“三公”经费预算规模，确保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" w:eastAsia="仿宋_GB2312"/>
          <w:kern w:val="0"/>
          <w:sz w:val="32"/>
          <w:szCs w:val="32"/>
        </w:rPr>
        <w:t>级年度“三公”经费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只减不增，年度</w:t>
      </w:r>
      <w:r>
        <w:rPr>
          <w:rFonts w:hint="eastAsia" w:ascii="仿宋_GB2312" w:hAnsi="仿宋" w:eastAsia="仿宋_GB2312"/>
          <w:kern w:val="0"/>
          <w:sz w:val="32"/>
          <w:szCs w:val="32"/>
        </w:rPr>
        <w:t>预算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合理支出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OThiMTBjZjQxNGYwNDQxZWFmMjgwMTM5OGVmMzEifQ=="/>
  </w:docVars>
  <w:rsids>
    <w:rsidRoot w:val="00000000"/>
    <w:rsid w:val="05484699"/>
    <w:rsid w:val="0A64025B"/>
    <w:rsid w:val="139215CB"/>
    <w:rsid w:val="1FB84C95"/>
    <w:rsid w:val="2D9A77BE"/>
    <w:rsid w:val="32B12E82"/>
    <w:rsid w:val="33E765B8"/>
    <w:rsid w:val="377B5839"/>
    <w:rsid w:val="3B5A2EDD"/>
    <w:rsid w:val="4B9A260C"/>
    <w:rsid w:val="60501A0C"/>
    <w:rsid w:val="62CD3981"/>
    <w:rsid w:val="703B6E95"/>
    <w:rsid w:val="73415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378</Characters>
  <Lines>0</Lines>
  <Paragraphs>0</Paragraphs>
  <TotalTime>54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WPS_1482220070</cp:lastModifiedBy>
  <cp:lastPrinted>2021-03-22T01:36:00Z</cp:lastPrinted>
  <dcterms:modified xsi:type="dcterms:W3CDTF">2023-02-02T08:56:04Z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F74909CFB374474E90A8AC5F20ECD5E4</vt:lpwstr>
  </property>
</Properties>
</file>